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285A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02FDBE46"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EF5486" w14:paraId="545EB267" w14:textId="77777777">
        <w:trPr>
          <w:trHeight w:val="300"/>
        </w:trPr>
        <w:tc>
          <w:tcPr>
            <w:tcW w:w="5230" w:type="dxa"/>
            <w:tcBorders>
              <w:top w:val="nil"/>
              <w:left w:val="nil"/>
              <w:bottom w:val="single" w:sz="6" w:space="0" w:color="auto"/>
              <w:right w:val="nil"/>
            </w:tcBorders>
            <w:vAlign w:val="bottom"/>
          </w:tcPr>
          <w:p w14:paraId="5B7937CE" w14:textId="42FA34CA"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CA4394">
              <w:rPr>
                <w:rFonts w:ascii="Times New Roman CYR" w:hAnsi="Times New Roman CYR" w:cs="Times New Roman CYR"/>
                <w:sz w:val="24"/>
                <w:szCs w:val="24"/>
              </w:rPr>
              <w:t>7</w:t>
            </w:r>
            <w:r>
              <w:rPr>
                <w:rFonts w:ascii="Times New Roman CYR" w:hAnsi="Times New Roman CYR" w:cs="Times New Roman CYR"/>
                <w:sz w:val="24"/>
                <w:szCs w:val="24"/>
              </w:rPr>
              <w:t>.09.2025</w:t>
            </w:r>
          </w:p>
        </w:tc>
      </w:tr>
      <w:tr w:rsidR="00EF5486" w14:paraId="1EAEC8DD"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4FEEFEB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EF5486" w14:paraId="23E57AEA" w14:textId="77777777">
        <w:trPr>
          <w:trHeight w:val="300"/>
        </w:trPr>
        <w:tc>
          <w:tcPr>
            <w:tcW w:w="5230" w:type="dxa"/>
            <w:tcBorders>
              <w:top w:val="nil"/>
              <w:left w:val="nil"/>
              <w:bottom w:val="single" w:sz="6" w:space="0" w:color="auto"/>
              <w:right w:val="nil"/>
            </w:tcBorders>
            <w:vAlign w:val="bottom"/>
          </w:tcPr>
          <w:p w14:paraId="325C8EF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EF5486" w14:paraId="36319DCB" w14:textId="77777777">
        <w:trPr>
          <w:trHeight w:val="300"/>
        </w:trPr>
        <w:tc>
          <w:tcPr>
            <w:tcW w:w="5230" w:type="dxa"/>
            <w:tcBorders>
              <w:top w:val="nil"/>
              <w:left w:val="nil"/>
              <w:bottom w:val="nil"/>
              <w:right w:val="nil"/>
            </w:tcBorders>
            <w:vAlign w:val="bottom"/>
          </w:tcPr>
          <w:p w14:paraId="35A92D0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287F4153" w14:textId="77777777" w:rsidR="00EF5486" w:rsidRDefault="00EF5486">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EF5486" w14:paraId="7008C7FF" w14:textId="77777777">
        <w:trPr>
          <w:trHeight w:val="300"/>
        </w:trPr>
        <w:tc>
          <w:tcPr>
            <w:tcW w:w="10465" w:type="dxa"/>
            <w:tcBorders>
              <w:top w:val="nil"/>
              <w:left w:val="nil"/>
              <w:bottom w:val="nil"/>
              <w:right w:val="nil"/>
            </w:tcBorders>
            <w:vAlign w:val="bottom"/>
          </w:tcPr>
          <w:p w14:paraId="34F9D90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1BED80A5"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EF5486" w14:paraId="2765EFF3" w14:textId="77777777">
        <w:trPr>
          <w:trHeight w:val="200"/>
        </w:trPr>
        <w:tc>
          <w:tcPr>
            <w:tcW w:w="3415" w:type="dxa"/>
            <w:tcBorders>
              <w:top w:val="nil"/>
              <w:left w:val="nil"/>
              <w:bottom w:val="single" w:sz="6" w:space="0" w:color="auto"/>
              <w:right w:val="nil"/>
            </w:tcBorders>
            <w:vAlign w:val="bottom"/>
          </w:tcPr>
          <w:p w14:paraId="016CE8E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4A307B4D"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40F72372"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6417B5FC"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7CAD822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Глущенко Вiктор  Олексiйович</w:t>
            </w:r>
          </w:p>
        </w:tc>
      </w:tr>
      <w:tr w:rsidR="00EF5486" w14:paraId="4564EFC1" w14:textId="77777777">
        <w:trPr>
          <w:trHeight w:val="200"/>
        </w:trPr>
        <w:tc>
          <w:tcPr>
            <w:tcW w:w="3415" w:type="dxa"/>
            <w:tcBorders>
              <w:top w:val="nil"/>
              <w:left w:val="nil"/>
              <w:bottom w:val="nil"/>
              <w:right w:val="nil"/>
            </w:tcBorders>
          </w:tcPr>
          <w:p w14:paraId="0CB30D8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4C1ABC20"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38AFE76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4F4E053B"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7F2B90F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14:paraId="4C4E968E" w14:textId="77777777" w:rsidR="00EF5486" w:rsidRDefault="00EF5486">
      <w:pPr>
        <w:widowControl w:val="0"/>
        <w:autoSpaceDE w:val="0"/>
        <w:autoSpaceDN w:val="0"/>
        <w:adjustRightInd w:val="0"/>
        <w:spacing w:after="0" w:line="240" w:lineRule="auto"/>
        <w:rPr>
          <w:rFonts w:ascii="Times New Roman CYR" w:hAnsi="Times New Roman CYR" w:cs="Times New Roman CYR"/>
          <w:sz w:val="20"/>
          <w:szCs w:val="20"/>
        </w:rPr>
      </w:pPr>
    </w:p>
    <w:p w14:paraId="7DF29E7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5FB58BF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"ШЛЯХОВА РЕМОНТНО-БУДIВЕЛЬНА ДIЛЬНИЦЯ № 7" (05445451)</w:t>
      </w:r>
    </w:p>
    <w:p w14:paraId="52C6D1F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2024 рік</w:t>
      </w:r>
    </w:p>
    <w:p w14:paraId="30714DF7"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05C8CBC9"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12.09.2025, Затвердити рiчну iнформацiю емiтента за 2023 рiк.</w:t>
      </w:r>
    </w:p>
    <w:p w14:paraId="033E835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10413F41"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32245F42"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38672BC3"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EF5486" w14:paraId="0BC7E9A4" w14:textId="77777777">
        <w:trPr>
          <w:trHeight w:val="300"/>
        </w:trPr>
        <w:tc>
          <w:tcPr>
            <w:tcW w:w="3415" w:type="dxa"/>
            <w:vMerge w:val="restart"/>
            <w:tcBorders>
              <w:top w:val="nil"/>
              <w:left w:val="nil"/>
              <w:bottom w:val="nil"/>
              <w:right w:val="nil"/>
            </w:tcBorders>
          </w:tcPr>
          <w:p w14:paraId="6906A7F0"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3F6582B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http://shrbd7.pat.ua</w:t>
            </w:r>
          </w:p>
        </w:tc>
        <w:tc>
          <w:tcPr>
            <w:tcW w:w="1885" w:type="dxa"/>
            <w:tcBorders>
              <w:top w:val="nil"/>
              <w:left w:val="nil"/>
              <w:bottom w:val="single" w:sz="6" w:space="0" w:color="auto"/>
              <w:right w:val="nil"/>
            </w:tcBorders>
            <w:vAlign w:val="bottom"/>
          </w:tcPr>
          <w:p w14:paraId="3453BEB5" w14:textId="7819F6F1"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CA4394">
              <w:rPr>
                <w:rFonts w:ascii="Times New Roman CYR" w:hAnsi="Times New Roman CYR" w:cs="Times New Roman CYR"/>
                <w:sz w:val="24"/>
                <w:szCs w:val="24"/>
              </w:rPr>
              <w:t>7</w:t>
            </w:r>
            <w:r>
              <w:rPr>
                <w:rFonts w:ascii="Times New Roman CYR" w:hAnsi="Times New Roman CYR" w:cs="Times New Roman CYR"/>
                <w:sz w:val="24"/>
                <w:szCs w:val="24"/>
              </w:rPr>
              <w:t>.09.2025</w:t>
            </w:r>
          </w:p>
        </w:tc>
      </w:tr>
      <w:tr w:rsidR="00EF5486" w14:paraId="1F5BA2AE" w14:textId="77777777">
        <w:trPr>
          <w:trHeight w:val="300"/>
        </w:trPr>
        <w:tc>
          <w:tcPr>
            <w:tcW w:w="3415" w:type="dxa"/>
            <w:vMerge/>
            <w:tcBorders>
              <w:top w:val="nil"/>
              <w:left w:val="nil"/>
              <w:bottom w:val="nil"/>
              <w:right w:val="nil"/>
            </w:tcBorders>
          </w:tcPr>
          <w:p w14:paraId="0F5B01C9" w14:textId="77777777" w:rsidR="00EF5486" w:rsidRDefault="00EF5486">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3160414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54B42E2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197CA124" w14:textId="77777777" w:rsidR="00EF5486" w:rsidRDefault="00EF5486">
      <w:pPr>
        <w:widowControl w:val="0"/>
        <w:autoSpaceDE w:val="0"/>
        <w:autoSpaceDN w:val="0"/>
        <w:adjustRightInd w:val="0"/>
        <w:spacing w:after="0" w:line="240" w:lineRule="auto"/>
        <w:rPr>
          <w:rFonts w:ascii="Times New Roman CYR" w:hAnsi="Times New Roman CYR" w:cs="Times New Roman CYR"/>
          <w:sz w:val="20"/>
          <w:szCs w:val="20"/>
        </w:rPr>
        <w:sectPr w:rsidR="00EF5486">
          <w:pgSz w:w="12240" w:h="15840"/>
          <w:pgMar w:top="570" w:right="720" w:bottom="570" w:left="720" w:header="708" w:footer="708" w:gutter="0"/>
          <w:cols w:space="720"/>
          <w:noEndnote/>
        </w:sectPr>
      </w:pPr>
    </w:p>
    <w:p w14:paraId="5D3E90D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44472268"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складi рiчного звiту вiдсутнi:</w:t>
      </w:r>
    </w:p>
    <w:p w14:paraId="77FFC040"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97F5A9A"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емiтент, забезпечення не надається. </w:t>
      </w:r>
    </w:p>
    <w:p w14:paraId="15C38975"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97D1A3C"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1F64234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FAA061A"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18B8ECD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9629BF9"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270644D9"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368C04CF"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штрафнi санкцiї щодо особи" - через те, що протягом звiтного перiоду особа не мала штрафних санкцiй в розмiрi, який перевищує 1000 грн. </w:t>
      </w:r>
    </w:p>
    <w:p w14:paraId="34A15A15"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D09AC26"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671E037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5771DDC"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отриманих особою лiцензiй" - лiцензiї не отримувалися </w:t>
      </w:r>
    </w:p>
    <w:p w14:paraId="45C1348C"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009BE78"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обсяги виробництва та реалiзацiї основних видiв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30DCD2BE"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28D920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собiвартiсть реалiзованої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2C26CEB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7D4E53F"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участь в iнших юридичних особах" - через те, що особа не має участi в iнших юридичних особах. </w:t>
      </w:r>
    </w:p>
    <w:p w14:paraId="6D6B8683"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1144D9E"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вiдокремленi пiдроздiли" - через те, що особа не має вiдокремлених пiдроздiлiв. </w:t>
      </w:r>
    </w:p>
    <w:p w14:paraId="12F2945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7F30D32B"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змiни прав на акцiї" - через те, що протягом звiтного перiоду особа не мала зафiксованих випадкiв змiн прав на акцiї (змiни акцiонерiв). </w:t>
      </w:r>
    </w:p>
    <w:p w14:paraId="0F222078"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B445B36"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"Уточнення щодо наявностi обмежень за акцiями"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 </w:t>
      </w:r>
    </w:p>
    <w:p w14:paraId="786BE24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DD3EE4B"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облiгацiї" - через те, що на кiнець звiтного перiоду особа не мала зареєстрованих випускiв облiгацiй. </w:t>
      </w:r>
    </w:p>
    <w:p w14:paraId="266997E0"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3BF4440B"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24E32168"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38854A3B"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6C7D7CCB"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5295CE7"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забезпечення випуску боргових цiнних паперiв" - через те, що особа не випускала борговi цiннi папери. </w:t>
      </w:r>
    </w:p>
    <w:p w14:paraId="3EDDC5C9"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CF98EE1"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6CEB25ED"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41AED49"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680DCA7B"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741DBD07"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33E9A869"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5EE8928"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B10822C"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35EA621"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акцiй особи, в тому числi необхiднiсть отримання вiд особи або iнших власникiв цiнних паперiв згоди на вiдчуження таких цiнних паперiв" - через те, що в особи вiдсутнi будь-якi обмеження щодо обiгу акцiй. </w:t>
      </w:r>
    </w:p>
    <w:p w14:paraId="7118192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489CCDA"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75849F6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7BE36AC9"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змiну акцiонерiв, яким належать голосуючi акцiї, розмiр пакета яких стає бiльшим, меншим або рiвним пороговому значенню пакета акцiй"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акцiй/Вiдомостi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 через те, що змiн акцiонерiв не вiдбувалось, наявнiсть  цiєї iнформацiї є необов'язковим згiдно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5E848858"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D6F8464"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(URL) - через те, що вiдсутнi вимоги щодо окремого оприлюднення рiчної фiнансової звiтностi для особи. Рiчна фiнансова звiтнiсть особи мiститься в роздiлi VIII цього рiчного звiту</w:t>
      </w:r>
    </w:p>
    <w:p w14:paraId="5A36C3CC"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202504A"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"Довiдка щодо вiдомостей про аудиторський звiт щодо фiнансової звiтностi за звiтний рiк" та аудиторський звiт до рiчної фiнансової звiтностi - через те, що особа не здiйснювала аудит фiнансової звiтностi за звiтний рiк.</w:t>
      </w:r>
    </w:p>
    <w:p w14:paraId="2DCEDEEE"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744B2534"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прийняття рiшення про попереднє надання згоди на вчинення значних правочинiв" - через те, що не приймалось вiдповiдних рiшень в звiтному перiодi.</w:t>
      </w:r>
    </w:p>
    <w:p w14:paraId="01DF3D7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C44F423"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вчинення значних правочинiв"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w:t>
      </w:r>
    </w:p>
    <w:p w14:paraId="2C56C5A0"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7E84CB1"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"Вiдомостi про вчинення правочинiв, щодо вчинення яких є заiнтересованiсть"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45D2D34E"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401293C"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платежi на користь держави" - через те, розкриття цiєї iнформацiї не є 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7B97AABA"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47D89CD"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F1C240F"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5A04231"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практику корпоративного управлiння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00183D7A"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3CFB2579"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09D9569F"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71DCD3B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3FB24DDF"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366247BE"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проведенi засiдання комiтетiв ради та загальний опис прийнятих рiшень"  - через те, що комiтети ради не створювалися.</w:t>
      </w:r>
    </w:p>
    <w:p w14:paraId="736714CB"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495A89B"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0C721BB4"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09D7041"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02E8395F"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1ED9721"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згiдно чинного законодавства (крiм виконавчого органу та наглядової ради)</w:t>
      </w:r>
    </w:p>
    <w:p w14:paraId="32CB8783"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51A71C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винагороду членiв виконавчого органу та/або ради особи" - через те, що посадовими особами не надано згоди на розкриття iнформацiї про винагороду. Згiдно ст..5 Закону України "Про захист 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228A9F54"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3B0F256B"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4F1B53C9"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66A1EA8"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радника" - через те, що радник з корпоративних прав в товариствi вiдсутнiй</w:t>
      </w:r>
    </w:p>
    <w:p w14:paraId="10270EAB"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56A5E5C"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вiд суб'єкта аудиторської дiяльностi з урахуванням вимог, передбачених пунктом 45 цього Положення" - через те, що товариство є приватним акцiонерним товариством i аудит не проводився.</w:t>
      </w:r>
    </w:p>
    <w:p w14:paraId="1CB2B7A8"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F3C5F68"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1A24D52D"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212E243"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797EDFAE"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3581105"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якi мають громадянство iноземної держави зони ризику" - через те, що на кiнець звiтного перiоду особа не мала в структурi власностi емiтента фiзичних осiб, якi мають громадянство iноземної держави зони ризику. </w:t>
      </w:r>
    </w:p>
    <w:p w14:paraId="3491BB91"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5D57FD8"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постiйним мiсцем проживання яких є iноземнi держави зони ризику" - через те, що на кiнець звiтного перiоду особа не мала в структурi власностi емiтента фiзичних осiб, постiйним мiсцем проживання яких є iноземнi держави зони ризику. </w:t>
      </w:r>
    </w:p>
    <w:p w14:paraId="7A9656F5"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7492FEDE"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4648933E"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9459075"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2CC3B7AA"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B69C275"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наявностi в органах управлiння емiтента фiзичних осiб, якi мають громадянство iноземної держави зони ризику" - через те, що на кiнець звiтного перiоду особа не мала в органах управлiння емiтента фiзичних осiб, якi мають громадянство iноземної держави зони ризику.</w:t>
      </w:r>
    </w:p>
    <w:p w14:paraId="5355EA34"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206B5B8"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 через те, що на кiнець звiтного перiоду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w:t>
      </w:r>
    </w:p>
    <w:p w14:paraId="76760BBD"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9AD3ED5"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 через те, що на кiнець звiтного перiоду особiне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w:t>
      </w:r>
    </w:p>
    <w:p w14:paraId="76503DE1"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7F62CC08"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 через те, що на кiнець звiтного перiоду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 </w:t>
      </w:r>
    </w:p>
    <w:p w14:paraId="0C3A534F"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349AAFAD"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2D525F9C"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C2A9C64"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w:t>
      </w:r>
      <w:r>
        <w:rPr>
          <w:rFonts w:ascii="Times New Roman CYR" w:hAnsi="Times New Roman CYR" w:cs="Times New Roman CYR"/>
          <w:sz w:val="24"/>
          <w:szCs w:val="24"/>
        </w:rPr>
        <w:lastRenderedPageBreak/>
        <w:t xml:space="preserve">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19BE956D"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3F773C0E"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корпоративних прав в юридичнiй особi, зареєстрованiй в iноземнiй державi зони ризику" - через те, що на кiнець звiтного перiоду особа не мала корпоративних прав в юридичнiй особi, зареєстрованiй в iноземнiй державi зони ризику. </w:t>
      </w:r>
    </w:p>
    <w:p w14:paraId="5C47CD89"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9A4E28D"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цiнних паперiв (крiм акцiй) юридичної особи, яка зареєстрована в iноземнiй державi зони ризику" - через те, що на кiнець звiтного перiоду особа не мала цiнних паперiв (крiм акцiй) юридичної особи, яка зареєстрована в iноземнiй державi зони ризику. </w:t>
      </w:r>
    </w:p>
    <w:p w14:paraId="559416A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D3535C5"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"Корпоративнi та iншi договори" - через те, що такi договори не укладалися та/або про них невiдомо товариству.</w:t>
      </w:r>
    </w:p>
    <w:p w14:paraId="6D5C9623"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3F8B92C"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 через те, що iнформацiя про такi договори у емiтента вiдсутня.</w:t>
      </w:r>
    </w:p>
    <w:p w14:paraId="47E49B9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83191BA"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звiльнення.</w:t>
      </w:r>
    </w:p>
    <w:p w14:paraId="10B043F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52B574E"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"Дивiдендна полiтика" - через те, що в особи вiдсутнiй внутрiшнiй документ, в якому б затверджувалася дивiдендна полiтика. В цьому питаннi товариство користується законом України "Про акцiонернi товариства".</w:t>
      </w:r>
    </w:p>
    <w:p w14:paraId="7AC1349B"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10C266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2A292BAF"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87DA741"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"Перелiк посилань на внутрiшнi документи особи, що розмiщенi на вебсайтi особи" - через те, що такi документи не створювалися.</w:t>
      </w:r>
    </w:p>
    <w:p w14:paraId="57861173"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D584264"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 через те, що за звiтний перiод особа не здiйснювала емiсiї iпотечних облiгацiй. </w:t>
      </w:r>
    </w:p>
    <w:p w14:paraId="4DF7D975"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385E4342"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iпотечних облiгацiй" - через те, що за звiтний перiод особа не здiйснювала емiсiї iпотечних облiгацiй. </w:t>
      </w:r>
    </w:p>
    <w:p w14:paraId="13470815"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70DBD96"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розмiр iпотечного покриття та його спiввiдношення з розмiром (сумою) зобов'язань за iпотечними облiгацiями з цим iпотечним покриттям" - через те, що за звiтний перiод особа не здiйснювала емiсiї iпотечних облiгацiй. </w:t>
      </w:r>
    </w:p>
    <w:p w14:paraId="552EE08F"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269A937"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перiоду - через те, що за звiтний перiод особа не здiйснювала емiсiї iпотечних облiгацiй. </w:t>
      </w:r>
    </w:p>
    <w:p w14:paraId="2A8D5F99"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C994867"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 через те, що за звiтний перiод особа не здiйснювала емiсiї iпотечних облiгацiй.</w:t>
      </w:r>
    </w:p>
    <w:p w14:paraId="6F7B5D6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ABB04EB"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"Вiдомостi про структуру iпотечного покриття iпотечних облiгацiй за видами iпотечних активiв та iнших активiв на кiнець звiтного перiоду" - через те, що за звiтний перiод особа не здiйснювала емiсiї iпотечних облiгацiй. </w:t>
      </w:r>
    </w:p>
    <w:p w14:paraId="23B896BF"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7B7BDC06"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щодо пiдстав виникнення у емiтента iпотечних облiгацiй прав на iпотечнi активи, якi складають iпотечне покриття за станом на кiнець звiтного року" - через те, що за звiтний перiод особа не здiйснювала емiсiї iпотечних облiгацiй. </w:t>
      </w:r>
    </w:p>
    <w:p w14:paraId="59B4CCB0"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81D552E"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 через те, що за звiтний перiод особа не здiйснювала емiсiї iпотечних облiгацiй. </w:t>
      </w:r>
    </w:p>
    <w:p w14:paraId="685985FF"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D7681FE"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сертифiкатiв ФОН. Вiдомостi про замiну адмiнiстратора за випуском облiгацiй, управителя iпотечних активiв " - через те, що за звiтний перiод особа не здiйснювала емiсiї сертифiкатiв ФОН. </w:t>
      </w:r>
    </w:p>
    <w:p w14:paraId="5665DEDD"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D23AC37"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вiдомостi про ФОН" - через те, що за звiтний перiод особа не здiйснювала емiсiї сертифiкатiв ФОН. </w:t>
      </w:r>
    </w:p>
    <w:p w14:paraId="7C926AFB"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81F1772"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сертифiкатiв ФОН" - через те, що за звiтний перiод особа не здiйснювала емiсiї сертифiкатiв ФОН. </w:t>
      </w:r>
    </w:p>
    <w:p w14:paraId="7BD3386B"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7128501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Юридичнi особи власники сертифiкатiв ФОН" - через те, що за звiтний перiод особа не здiйснювала емiсiї сертифiкатiв ФОН. </w:t>
      </w:r>
    </w:p>
    <w:p w14:paraId="329464EF"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1F0E6B1"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Фiзичнi особи власники сертифiкатiв ФОН" - через те, що за звiтний перiод особа не здiйснювала емiсiї сертифiкатiв ФОН. </w:t>
      </w:r>
    </w:p>
    <w:p w14:paraId="11CEBAD1"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2E1A557"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Усього" - через те, що за звiтний перiод особа не здiйснювала емiсiї сертифiкатiв ФОН. </w:t>
      </w:r>
    </w:p>
    <w:p w14:paraId="6590DB09"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12FDFB6"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"Розрахунок вартостi чистих активiв ФОН (на кiнець звiтного перiоду)" - через те, що за звiтний перiод особа не здiйснювала емiсiї сертифiкатiв ФОН. </w:t>
      </w:r>
    </w:p>
    <w:p w14:paraId="24A5EAC3"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C2C03AD"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"Правила ФОН" - через те, що за звiтний перiод особа не здiйснювала емiсiї сертифiкатiв ФОН. </w:t>
      </w:r>
    </w:p>
    <w:p w14:paraId="0F95B1BF"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7CD09675"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поручителя (страховика/гаранта), що здiйснює забезпечення випуску боргових цiнних паперiв" - через те, що на кiнець звiтного перiоду особа не є поручителем (страховиком/гарантом).</w:t>
      </w:r>
    </w:p>
    <w:p w14:paraId="6928F32F" w14:textId="77777777" w:rsidR="00EF5486" w:rsidRDefault="00647E4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br w:type="page"/>
      </w:r>
    </w:p>
    <w:sdt>
      <w:sdtPr>
        <w:rPr>
          <w:rFonts w:asciiTheme="minorHAnsi" w:eastAsiaTheme="minorEastAsia" w:hAnsiTheme="minorHAnsi" w:cstheme="minorBidi"/>
          <w:color w:val="auto"/>
          <w:sz w:val="22"/>
          <w:szCs w:val="22"/>
        </w:rPr>
        <w:id w:val="1578085283"/>
        <w:docPartObj>
          <w:docPartGallery w:val="Table of Contents"/>
          <w:docPartUnique/>
        </w:docPartObj>
      </w:sdtPr>
      <w:sdtEndPr>
        <w:rPr>
          <w:b/>
          <w:bCs/>
        </w:rPr>
      </w:sdtEndPr>
      <w:sdtContent>
        <w:p w14:paraId="6306513A" w14:textId="77777777" w:rsidR="00647E4D" w:rsidRDefault="00647E4D">
          <w:pPr>
            <w:pStyle w:val="a3"/>
          </w:pPr>
          <w:r>
            <w:t>Зміст</w:t>
          </w:r>
        </w:p>
        <w:p w14:paraId="04670148" w14:textId="77777777" w:rsidR="00647E4D" w:rsidRDefault="00647E4D">
          <w:pPr>
            <w:pStyle w:val="11"/>
            <w:tabs>
              <w:tab w:val="right" w:leader="dot" w:pos="10790"/>
            </w:tabs>
            <w:rPr>
              <w:noProof/>
            </w:rPr>
          </w:pPr>
          <w:r>
            <w:fldChar w:fldCharType="begin"/>
          </w:r>
          <w:r>
            <w:instrText xml:space="preserve"> TOC \o "1-3" \h \z \u </w:instrText>
          </w:r>
          <w:r>
            <w:fldChar w:fldCharType="separate"/>
          </w:r>
          <w:hyperlink w:anchor="_Toc209199176" w:history="1">
            <w:r w:rsidRPr="00894717">
              <w:rPr>
                <w:rStyle w:val="a4"/>
                <w:noProof/>
              </w:rPr>
              <w:t>I. Загальна інформація</w:t>
            </w:r>
            <w:r>
              <w:rPr>
                <w:noProof/>
                <w:webHidden/>
              </w:rPr>
              <w:tab/>
            </w:r>
            <w:r>
              <w:rPr>
                <w:noProof/>
                <w:webHidden/>
              </w:rPr>
              <w:fldChar w:fldCharType="begin"/>
            </w:r>
            <w:r>
              <w:rPr>
                <w:noProof/>
                <w:webHidden/>
              </w:rPr>
              <w:instrText xml:space="preserve"> PAGEREF _Toc209199176 \h </w:instrText>
            </w:r>
            <w:r>
              <w:rPr>
                <w:noProof/>
                <w:webHidden/>
              </w:rPr>
            </w:r>
            <w:r>
              <w:rPr>
                <w:noProof/>
                <w:webHidden/>
              </w:rPr>
              <w:fldChar w:fldCharType="separate"/>
            </w:r>
            <w:r>
              <w:rPr>
                <w:noProof/>
                <w:webHidden/>
              </w:rPr>
              <w:t>9</w:t>
            </w:r>
            <w:r>
              <w:rPr>
                <w:noProof/>
                <w:webHidden/>
              </w:rPr>
              <w:fldChar w:fldCharType="end"/>
            </w:r>
          </w:hyperlink>
        </w:p>
        <w:p w14:paraId="7EA8C726" w14:textId="77777777" w:rsidR="00647E4D" w:rsidRDefault="00000000">
          <w:pPr>
            <w:pStyle w:val="11"/>
            <w:tabs>
              <w:tab w:val="right" w:leader="dot" w:pos="10790"/>
            </w:tabs>
            <w:rPr>
              <w:noProof/>
            </w:rPr>
          </w:pPr>
          <w:hyperlink w:anchor="_Toc209199177" w:history="1">
            <w:r w:rsidR="00647E4D" w:rsidRPr="00894717">
              <w:rPr>
                <w:rStyle w:val="a4"/>
                <w:i/>
                <w:iCs/>
                <w:noProof/>
              </w:rPr>
              <w:t>1. Ідентифікаційні дані та загальна інформація</w:t>
            </w:r>
            <w:r w:rsidR="00647E4D">
              <w:rPr>
                <w:noProof/>
                <w:webHidden/>
              </w:rPr>
              <w:tab/>
            </w:r>
            <w:r w:rsidR="00647E4D">
              <w:rPr>
                <w:noProof/>
                <w:webHidden/>
              </w:rPr>
              <w:fldChar w:fldCharType="begin"/>
            </w:r>
            <w:r w:rsidR="00647E4D">
              <w:rPr>
                <w:noProof/>
                <w:webHidden/>
              </w:rPr>
              <w:instrText xml:space="preserve"> PAGEREF _Toc209199177 \h </w:instrText>
            </w:r>
            <w:r w:rsidR="00647E4D">
              <w:rPr>
                <w:noProof/>
                <w:webHidden/>
              </w:rPr>
            </w:r>
            <w:r w:rsidR="00647E4D">
              <w:rPr>
                <w:noProof/>
                <w:webHidden/>
              </w:rPr>
              <w:fldChar w:fldCharType="separate"/>
            </w:r>
            <w:r w:rsidR="00647E4D">
              <w:rPr>
                <w:noProof/>
                <w:webHidden/>
              </w:rPr>
              <w:t>9</w:t>
            </w:r>
            <w:r w:rsidR="00647E4D">
              <w:rPr>
                <w:noProof/>
                <w:webHidden/>
              </w:rPr>
              <w:fldChar w:fldCharType="end"/>
            </w:r>
          </w:hyperlink>
        </w:p>
        <w:p w14:paraId="2BECEC26" w14:textId="77777777" w:rsidR="00647E4D" w:rsidRDefault="00000000">
          <w:pPr>
            <w:pStyle w:val="11"/>
            <w:tabs>
              <w:tab w:val="right" w:leader="dot" w:pos="10790"/>
            </w:tabs>
            <w:rPr>
              <w:noProof/>
            </w:rPr>
          </w:pPr>
          <w:hyperlink w:anchor="_Toc209199178" w:history="1">
            <w:r w:rsidR="00647E4D" w:rsidRPr="00894717">
              <w:rPr>
                <w:rStyle w:val="a4"/>
                <w:noProof/>
              </w:rPr>
              <w:t>2. Органи управління та посадові особи. Організаційна структура</w:t>
            </w:r>
            <w:r w:rsidR="00647E4D">
              <w:rPr>
                <w:noProof/>
                <w:webHidden/>
              </w:rPr>
              <w:tab/>
            </w:r>
            <w:r w:rsidR="00647E4D">
              <w:rPr>
                <w:noProof/>
                <w:webHidden/>
              </w:rPr>
              <w:fldChar w:fldCharType="begin"/>
            </w:r>
            <w:r w:rsidR="00647E4D">
              <w:rPr>
                <w:noProof/>
                <w:webHidden/>
              </w:rPr>
              <w:instrText xml:space="preserve"> PAGEREF _Toc209199178 \h </w:instrText>
            </w:r>
            <w:r w:rsidR="00647E4D">
              <w:rPr>
                <w:noProof/>
                <w:webHidden/>
              </w:rPr>
            </w:r>
            <w:r w:rsidR="00647E4D">
              <w:rPr>
                <w:noProof/>
                <w:webHidden/>
              </w:rPr>
              <w:fldChar w:fldCharType="separate"/>
            </w:r>
            <w:r w:rsidR="00647E4D">
              <w:rPr>
                <w:noProof/>
                <w:webHidden/>
              </w:rPr>
              <w:t>10</w:t>
            </w:r>
            <w:r w:rsidR="00647E4D">
              <w:rPr>
                <w:noProof/>
                <w:webHidden/>
              </w:rPr>
              <w:fldChar w:fldCharType="end"/>
            </w:r>
          </w:hyperlink>
        </w:p>
        <w:p w14:paraId="3B2C44A6" w14:textId="77777777" w:rsidR="00647E4D" w:rsidRDefault="00000000">
          <w:pPr>
            <w:pStyle w:val="11"/>
            <w:tabs>
              <w:tab w:val="right" w:leader="dot" w:pos="10790"/>
            </w:tabs>
            <w:rPr>
              <w:noProof/>
            </w:rPr>
          </w:pPr>
          <w:hyperlink w:anchor="_Toc209199179" w:history="1">
            <w:r w:rsidR="00647E4D" w:rsidRPr="00894717">
              <w:rPr>
                <w:rStyle w:val="a4"/>
                <w:noProof/>
              </w:rPr>
              <w:t>3. Структура власності</w:t>
            </w:r>
            <w:r w:rsidR="00647E4D">
              <w:rPr>
                <w:noProof/>
                <w:webHidden/>
              </w:rPr>
              <w:tab/>
            </w:r>
            <w:r w:rsidR="00647E4D">
              <w:rPr>
                <w:noProof/>
                <w:webHidden/>
              </w:rPr>
              <w:fldChar w:fldCharType="begin"/>
            </w:r>
            <w:r w:rsidR="00647E4D">
              <w:rPr>
                <w:noProof/>
                <w:webHidden/>
              </w:rPr>
              <w:instrText xml:space="preserve"> PAGEREF _Toc209199179 \h </w:instrText>
            </w:r>
            <w:r w:rsidR="00647E4D">
              <w:rPr>
                <w:noProof/>
                <w:webHidden/>
              </w:rPr>
            </w:r>
            <w:r w:rsidR="00647E4D">
              <w:rPr>
                <w:noProof/>
                <w:webHidden/>
              </w:rPr>
              <w:fldChar w:fldCharType="separate"/>
            </w:r>
            <w:r w:rsidR="00647E4D">
              <w:rPr>
                <w:noProof/>
                <w:webHidden/>
              </w:rPr>
              <w:t>14</w:t>
            </w:r>
            <w:r w:rsidR="00647E4D">
              <w:rPr>
                <w:noProof/>
                <w:webHidden/>
              </w:rPr>
              <w:fldChar w:fldCharType="end"/>
            </w:r>
          </w:hyperlink>
        </w:p>
        <w:p w14:paraId="2C525BCA" w14:textId="77777777" w:rsidR="00647E4D" w:rsidRDefault="00000000">
          <w:pPr>
            <w:pStyle w:val="11"/>
            <w:tabs>
              <w:tab w:val="right" w:leader="dot" w:pos="10790"/>
            </w:tabs>
            <w:rPr>
              <w:noProof/>
            </w:rPr>
          </w:pPr>
          <w:hyperlink w:anchor="_Toc209199180" w:history="1">
            <w:r w:rsidR="00647E4D" w:rsidRPr="00894717">
              <w:rPr>
                <w:rStyle w:val="a4"/>
                <w:noProof/>
              </w:rPr>
              <w:t>4. Опис господарської та фінансової діяльності</w:t>
            </w:r>
            <w:r w:rsidR="00647E4D">
              <w:rPr>
                <w:noProof/>
                <w:webHidden/>
              </w:rPr>
              <w:tab/>
            </w:r>
            <w:r w:rsidR="00647E4D">
              <w:rPr>
                <w:noProof/>
                <w:webHidden/>
              </w:rPr>
              <w:fldChar w:fldCharType="begin"/>
            </w:r>
            <w:r w:rsidR="00647E4D">
              <w:rPr>
                <w:noProof/>
                <w:webHidden/>
              </w:rPr>
              <w:instrText xml:space="preserve"> PAGEREF _Toc209199180 \h </w:instrText>
            </w:r>
            <w:r w:rsidR="00647E4D">
              <w:rPr>
                <w:noProof/>
                <w:webHidden/>
              </w:rPr>
            </w:r>
            <w:r w:rsidR="00647E4D">
              <w:rPr>
                <w:noProof/>
                <w:webHidden/>
              </w:rPr>
              <w:fldChar w:fldCharType="separate"/>
            </w:r>
            <w:r w:rsidR="00647E4D">
              <w:rPr>
                <w:noProof/>
                <w:webHidden/>
              </w:rPr>
              <w:t>14</w:t>
            </w:r>
            <w:r w:rsidR="00647E4D">
              <w:rPr>
                <w:noProof/>
                <w:webHidden/>
              </w:rPr>
              <w:fldChar w:fldCharType="end"/>
            </w:r>
          </w:hyperlink>
        </w:p>
        <w:p w14:paraId="6E9812CC" w14:textId="77777777" w:rsidR="00647E4D" w:rsidRDefault="00000000">
          <w:pPr>
            <w:pStyle w:val="11"/>
            <w:tabs>
              <w:tab w:val="right" w:leader="dot" w:pos="10790"/>
            </w:tabs>
            <w:rPr>
              <w:noProof/>
            </w:rPr>
          </w:pPr>
          <w:hyperlink w:anchor="_Toc209199181" w:history="1">
            <w:r w:rsidR="00647E4D" w:rsidRPr="00894717">
              <w:rPr>
                <w:rStyle w:val="a4"/>
                <w:noProof/>
              </w:rPr>
              <w:t>II. Інформація щодо капіталу та цінних паперів</w:t>
            </w:r>
            <w:r w:rsidR="00647E4D">
              <w:rPr>
                <w:noProof/>
                <w:webHidden/>
              </w:rPr>
              <w:tab/>
            </w:r>
            <w:r w:rsidR="00647E4D">
              <w:rPr>
                <w:noProof/>
                <w:webHidden/>
              </w:rPr>
              <w:fldChar w:fldCharType="begin"/>
            </w:r>
            <w:r w:rsidR="00647E4D">
              <w:rPr>
                <w:noProof/>
                <w:webHidden/>
              </w:rPr>
              <w:instrText xml:space="preserve"> PAGEREF _Toc209199181 \h </w:instrText>
            </w:r>
            <w:r w:rsidR="00647E4D">
              <w:rPr>
                <w:noProof/>
                <w:webHidden/>
              </w:rPr>
            </w:r>
            <w:r w:rsidR="00647E4D">
              <w:rPr>
                <w:noProof/>
                <w:webHidden/>
              </w:rPr>
              <w:fldChar w:fldCharType="separate"/>
            </w:r>
            <w:r w:rsidR="00647E4D">
              <w:rPr>
                <w:noProof/>
                <w:webHidden/>
              </w:rPr>
              <w:t>26</w:t>
            </w:r>
            <w:r w:rsidR="00647E4D">
              <w:rPr>
                <w:noProof/>
                <w:webHidden/>
              </w:rPr>
              <w:fldChar w:fldCharType="end"/>
            </w:r>
          </w:hyperlink>
        </w:p>
        <w:p w14:paraId="5B1601B6" w14:textId="77777777" w:rsidR="00647E4D" w:rsidRDefault="00000000">
          <w:pPr>
            <w:pStyle w:val="11"/>
            <w:tabs>
              <w:tab w:val="right" w:leader="dot" w:pos="10790"/>
            </w:tabs>
            <w:rPr>
              <w:noProof/>
            </w:rPr>
          </w:pPr>
          <w:hyperlink w:anchor="_Toc209199182" w:history="1">
            <w:r w:rsidR="00647E4D" w:rsidRPr="00894717">
              <w:rPr>
                <w:rStyle w:val="a4"/>
                <w:i/>
                <w:iCs/>
                <w:noProof/>
              </w:rPr>
              <w:t>1. Структура капіталу</w:t>
            </w:r>
            <w:r w:rsidR="00647E4D">
              <w:rPr>
                <w:noProof/>
                <w:webHidden/>
              </w:rPr>
              <w:tab/>
            </w:r>
            <w:r w:rsidR="00647E4D">
              <w:rPr>
                <w:noProof/>
                <w:webHidden/>
              </w:rPr>
              <w:fldChar w:fldCharType="begin"/>
            </w:r>
            <w:r w:rsidR="00647E4D">
              <w:rPr>
                <w:noProof/>
                <w:webHidden/>
              </w:rPr>
              <w:instrText xml:space="preserve"> PAGEREF _Toc209199182 \h </w:instrText>
            </w:r>
            <w:r w:rsidR="00647E4D">
              <w:rPr>
                <w:noProof/>
                <w:webHidden/>
              </w:rPr>
            </w:r>
            <w:r w:rsidR="00647E4D">
              <w:rPr>
                <w:noProof/>
                <w:webHidden/>
              </w:rPr>
              <w:fldChar w:fldCharType="separate"/>
            </w:r>
            <w:r w:rsidR="00647E4D">
              <w:rPr>
                <w:noProof/>
                <w:webHidden/>
              </w:rPr>
              <w:t>26</w:t>
            </w:r>
            <w:r w:rsidR="00647E4D">
              <w:rPr>
                <w:noProof/>
                <w:webHidden/>
              </w:rPr>
              <w:fldChar w:fldCharType="end"/>
            </w:r>
          </w:hyperlink>
        </w:p>
        <w:p w14:paraId="764C88A4" w14:textId="77777777" w:rsidR="00647E4D" w:rsidRDefault="00000000">
          <w:pPr>
            <w:pStyle w:val="11"/>
            <w:tabs>
              <w:tab w:val="right" w:leader="dot" w:pos="10790"/>
            </w:tabs>
            <w:rPr>
              <w:noProof/>
            </w:rPr>
          </w:pPr>
          <w:hyperlink w:anchor="_Toc209199183" w:history="1">
            <w:r w:rsidR="00647E4D" w:rsidRPr="00894717">
              <w:rPr>
                <w:rStyle w:val="a4"/>
                <w:noProof/>
              </w:rPr>
              <w:t>3. Цінні папери</w:t>
            </w:r>
            <w:r w:rsidR="00647E4D">
              <w:rPr>
                <w:noProof/>
                <w:webHidden/>
              </w:rPr>
              <w:tab/>
            </w:r>
            <w:r w:rsidR="00647E4D">
              <w:rPr>
                <w:noProof/>
                <w:webHidden/>
              </w:rPr>
              <w:fldChar w:fldCharType="begin"/>
            </w:r>
            <w:r w:rsidR="00647E4D">
              <w:rPr>
                <w:noProof/>
                <w:webHidden/>
              </w:rPr>
              <w:instrText xml:space="preserve"> PAGEREF _Toc209199183 \h </w:instrText>
            </w:r>
            <w:r w:rsidR="00647E4D">
              <w:rPr>
                <w:noProof/>
                <w:webHidden/>
              </w:rPr>
            </w:r>
            <w:r w:rsidR="00647E4D">
              <w:rPr>
                <w:noProof/>
                <w:webHidden/>
              </w:rPr>
              <w:fldChar w:fldCharType="separate"/>
            </w:r>
            <w:r w:rsidR="00647E4D">
              <w:rPr>
                <w:noProof/>
                <w:webHidden/>
              </w:rPr>
              <w:t>27</w:t>
            </w:r>
            <w:r w:rsidR="00647E4D">
              <w:rPr>
                <w:noProof/>
                <w:webHidden/>
              </w:rPr>
              <w:fldChar w:fldCharType="end"/>
            </w:r>
          </w:hyperlink>
        </w:p>
        <w:p w14:paraId="71230080" w14:textId="77777777" w:rsidR="00647E4D" w:rsidRDefault="00000000">
          <w:pPr>
            <w:pStyle w:val="11"/>
            <w:tabs>
              <w:tab w:val="right" w:leader="dot" w:pos="10790"/>
            </w:tabs>
            <w:rPr>
              <w:noProof/>
            </w:rPr>
          </w:pPr>
          <w:hyperlink w:anchor="_Toc209199184" w:history="1">
            <w:r w:rsidR="00647E4D" w:rsidRPr="00894717">
              <w:rPr>
                <w:rStyle w:val="a4"/>
                <w:noProof/>
              </w:rPr>
              <w:t>III. Фінансова інформація</w:t>
            </w:r>
            <w:r w:rsidR="00647E4D">
              <w:rPr>
                <w:noProof/>
                <w:webHidden/>
              </w:rPr>
              <w:tab/>
            </w:r>
            <w:r w:rsidR="00647E4D">
              <w:rPr>
                <w:noProof/>
                <w:webHidden/>
              </w:rPr>
              <w:fldChar w:fldCharType="begin"/>
            </w:r>
            <w:r w:rsidR="00647E4D">
              <w:rPr>
                <w:noProof/>
                <w:webHidden/>
              </w:rPr>
              <w:instrText xml:space="preserve"> PAGEREF _Toc209199184 \h </w:instrText>
            </w:r>
            <w:r w:rsidR="00647E4D">
              <w:rPr>
                <w:noProof/>
                <w:webHidden/>
              </w:rPr>
            </w:r>
            <w:r w:rsidR="00647E4D">
              <w:rPr>
                <w:noProof/>
                <w:webHidden/>
              </w:rPr>
              <w:fldChar w:fldCharType="separate"/>
            </w:r>
            <w:r w:rsidR="00647E4D">
              <w:rPr>
                <w:noProof/>
                <w:webHidden/>
              </w:rPr>
              <w:t>29</w:t>
            </w:r>
            <w:r w:rsidR="00647E4D">
              <w:rPr>
                <w:noProof/>
                <w:webHidden/>
              </w:rPr>
              <w:fldChar w:fldCharType="end"/>
            </w:r>
          </w:hyperlink>
        </w:p>
        <w:p w14:paraId="66D71154" w14:textId="77777777" w:rsidR="00647E4D" w:rsidRDefault="00000000">
          <w:pPr>
            <w:pStyle w:val="11"/>
            <w:tabs>
              <w:tab w:val="right" w:leader="dot" w:pos="10790"/>
            </w:tabs>
            <w:rPr>
              <w:noProof/>
            </w:rPr>
          </w:pPr>
          <w:hyperlink w:anchor="_Toc209199185" w:history="1">
            <w:r w:rsidR="00647E4D" w:rsidRPr="00894717">
              <w:rPr>
                <w:rStyle w:val="a4"/>
                <w:i/>
                <w:iCs/>
                <w:noProof/>
              </w:rPr>
              <w:t>1. Інформація про розмір доходу за видами діяльності особи</w:t>
            </w:r>
            <w:r w:rsidR="00647E4D">
              <w:rPr>
                <w:noProof/>
                <w:webHidden/>
              </w:rPr>
              <w:tab/>
            </w:r>
            <w:r w:rsidR="00647E4D">
              <w:rPr>
                <w:noProof/>
                <w:webHidden/>
              </w:rPr>
              <w:fldChar w:fldCharType="begin"/>
            </w:r>
            <w:r w:rsidR="00647E4D">
              <w:rPr>
                <w:noProof/>
                <w:webHidden/>
              </w:rPr>
              <w:instrText xml:space="preserve"> PAGEREF _Toc209199185 \h </w:instrText>
            </w:r>
            <w:r w:rsidR="00647E4D">
              <w:rPr>
                <w:noProof/>
                <w:webHidden/>
              </w:rPr>
            </w:r>
            <w:r w:rsidR="00647E4D">
              <w:rPr>
                <w:noProof/>
                <w:webHidden/>
              </w:rPr>
              <w:fldChar w:fldCharType="separate"/>
            </w:r>
            <w:r w:rsidR="00647E4D">
              <w:rPr>
                <w:noProof/>
                <w:webHidden/>
              </w:rPr>
              <w:t>29</w:t>
            </w:r>
            <w:r w:rsidR="00647E4D">
              <w:rPr>
                <w:noProof/>
                <w:webHidden/>
              </w:rPr>
              <w:fldChar w:fldCharType="end"/>
            </w:r>
          </w:hyperlink>
        </w:p>
        <w:p w14:paraId="63C0B3D5" w14:textId="77777777" w:rsidR="00647E4D" w:rsidRDefault="00000000">
          <w:pPr>
            <w:pStyle w:val="11"/>
            <w:tabs>
              <w:tab w:val="right" w:leader="dot" w:pos="10790"/>
            </w:tabs>
            <w:rPr>
              <w:noProof/>
            </w:rPr>
          </w:pPr>
          <w:hyperlink w:anchor="_Toc209199186" w:history="1">
            <w:r w:rsidR="00647E4D" w:rsidRPr="00894717">
              <w:rPr>
                <w:rStyle w:val="a4"/>
                <w:noProof/>
              </w:rPr>
              <w:t>4. Твердження щодо річної інформації</w:t>
            </w:r>
            <w:r w:rsidR="00647E4D">
              <w:rPr>
                <w:noProof/>
                <w:webHidden/>
              </w:rPr>
              <w:tab/>
            </w:r>
            <w:r w:rsidR="00647E4D">
              <w:rPr>
                <w:noProof/>
                <w:webHidden/>
              </w:rPr>
              <w:fldChar w:fldCharType="begin"/>
            </w:r>
            <w:r w:rsidR="00647E4D">
              <w:rPr>
                <w:noProof/>
                <w:webHidden/>
              </w:rPr>
              <w:instrText xml:space="preserve"> PAGEREF _Toc209199186 \h </w:instrText>
            </w:r>
            <w:r w:rsidR="00647E4D">
              <w:rPr>
                <w:noProof/>
                <w:webHidden/>
              </w:rPr>
            </w:r>
            <w:r w:rsidR="00647E4D">
              <w:rPr>
                <w:noProof/>
                <w:webHidden/>
              </w:rPr>
              <w:fldChar w:fldCharType="separate"/>
            </w:r>
            <w:r w:rsidR="00647E4D">
              <w:rPr>
                <w:noProof/>
                <w:webHidden/>
              </w:rPr>
              <w:t>29</w:t>
            </w:r>
            <w:r w:rsidR="00647E4D">
              <w:rPr>
                <w:noProof/>
                <w:webHidden/>
              </w:rPr>
              <w:fldChar w:fldCharType="end"/>
            </w:r>
          </w:hyperlink>
        </w:p>
        <w:p w14:paraId="72BFD6EE" w14:textId="77777777" w:rsidR="00647E4D" w:rsidRDefault="00000000">
          <w:pPr>
            <w:pStyle w:val="11"/>
            <w:tabs>
              <w:tab w:val="right" w:leader="dot" w:pos="10790"/>
            </w:tabs>
            <w:rPr>
              <w:noProof/>
            </w:rPr>
          </w:pPr>
          <w:hyperlink w:anchor="_Toc209199187" w:history="1">
            <w:r w:rsidR="00647E4D" w:rsidRPr="00894717">
              <w:rPr>
                <w:rStyle w:val="a4"/>
                <w:noProof/>
              </w:rPr>
              <w:t>IV. Нефінансова інформація</w:t>
            </w:r>
            <w:r w:rsidR="00647E4D">
              <w:rPr>
                <w:noProof/>
                <w:webHidden/>
              </w:rPr>
              <w:tab/>
            </w:r>
            <w:r w:rsidR="00647E4D">
              <w:rPr>
                <w:noProof/>
                <w:webHidden/>
              </w:rPr>
              <w:fldChar w:fldCharType="begin"/>
            </w:r>
            <w:r w:rsidR="00647E4D">
              <w:rPr>
                <w:noProof/>
                <w:webHidden/>
              </w:rPr>
              <w:instrText xml:space="preserve"> PAGEREF _Toc209199187 \h </w:instrText>
            </w:r>
            <w:r w:rsidR="00647E4D">
              <w:rPr>
                <w:noProof/>
                <w:webHidden/>
              </w:rPr>
            </w:r>
            <w:r w:rsidR="00647E4D">
              <w:rPr>
                <w:noProof/>
                <w:webHidden/>
              </w:rPr>
              <w:fldChar w:fldCharType="separate"/>
            </w:r>
            <w:r w:rsidR="00647E4D">
              <w:rPr>
                <w:noProof/>
                <w:webHidden/>
              </w:rPr>
              <w:t>29</w:t>
            </w:r>
            <w:r w:rsidR="00647E4D">
              <w:rPr>
                <w:noProof/>
                <w:webHidden/>
              </w:rPr>
              <w:fldChar w:fldCharType="end"/>
            </w:r>
          </w:hyperlink>
        </w:p>
        <w:p w14:paraId="44A55F86" w14:textId="77777777" w:rsidR="00647E4D" w:rsidRDefault="00000000">
          <w:pPr>
            <w:pStyle w:val="11"/>
            <w:tabs>
              <w:tab w:val="right" w:leader="dot" w:pos="10790"/>
            </w:tabs>
            <w:rPr>
              <w:noProof/>
            </w:rPr>
          </w:pPr>
          <w:hyperlink w:anchor="_Toc209199188" w:history="1">
            <w:r w:rsidR="00647E4D" w:rsidRPr="00894717">
              <w:rPr>
                <w:rStyle w:val="a4"/>
                <w:i/>
                <w:iCs/>
                <w:noProof/>
              </w:rPr>
              <w:t>1. Звіт керівництва (звіт про управління)</w:t>
            </w:r>
            <w:r w:rsidR="00647E4D">
              <w:rPr>
                <w:noProof/>
                <w:webHidden/>
              </w:rPr>
              <w:tab/>
            </w:r>
            <w:r w:rsidR="00647E4D">
              <w:rPr>
                <w:noProof/>
                <w:webHidden/>
              </w:rPr>
              <w:fldChar w:fldCharType="begin"/>
            </w:r>
            <w:r w:rsidR="00647E4D">
              <w:rPr>
                <w:noProof/>
                <w:webHidden/>
              </w:rPr>
              <w:instrText xml:space="preserve"> PAGEREF _Toc209199188 \h </w:instrText>
            </w:r>
            <w:r w:rsidR="00647E4D">
              <w:rPr>
                <w:noProof/>
                <w:webHidden/>
              </w:rPr>
            </w:r>
            <w:r w:rsidR="00647E4D">
              <w:rPr>
                <w:noProof/>
                <w:webHidden/>
              </w:rPr>
              <w:fldChar w:fldCharType="separate"/>
            </w:r>
            <w:r w:rsidR="00647E4D">
              <w:rPr>
                <w:noProof/>
                <w:webHidden/>
              </w:rPr>
              <w:t>29</w:t>
            </w:r>
            <w:r w:rsidR="00647E4D">
              <w:rPr>
                <w:noProof/>
                <w:webHidden/>
              </w:rPr>
              <w:fldChar w:fldCharType="end"/>
            </w:r>
          </w:hyperlink>
        </w:p>
        <w:p w14:paraId="174E6349" w14:textId="77777777" w:rsidR="00647E4D" w:rsidRDefault="00000000">
          <w:pPr>
            <w:pStyle w:val="11"/>
            <w:tabs>
              <w:tab w:val="right" w:leader="dot" w:pos="10790"/>
            </w:tabs>
            <w:rPr>
              <w:noProof/>
            </w:rPr>
          </w:pPr>
          <w:hyperlink w:anchor="_Toc209199189" w:history="1">
            <w:r w:rsidR="00647E4D" w:rsidRPr="00894717">
              <w:rPr>
                <w:rStyle w:val="a4"/>
                <w:noProof/>
              </w:rPr>
              <w:t>1) звіт про корпоративне управління</w:t>
            </w:r>
            <w:r w:rsidR="00647E4D">
              <w:rPr>
                <w:noProof/>
                <w:webHidden/>
              </w:rPr>
              <w:tab/>
            </w:r>
            <w:r w:rsidR="00647E4D">
              <w:rPr>
                <w:noProof/>
                <w:webHidden/>
              </w:rPr>
              <w:fldChar w:fldCharType="begin"/>
            </w:r>
            <w:r w:rsidR="00647E4D">
              <w:rPr>
                <w:noProof/>
                <w:webHidden/>
              </w:rPr>
              <w:instrText xml:space="preserve"> PAGEREF _Toc209199189 \h </w:instrText>
            </w:r>
            <w:r w:rsidR="00647E4D">
              <w:rPr>
                <w:noProof/>
                <w:webHidden/>
              </w:rPr>
            </w:r>
            <w:r w:rsidR="00647E4D">
              <w:rPr>
                <w:noProof/>
                <w:webHidden/>
              </w:rPr>
              <w:fldChar w:fldCharType="separate"/>
            </w:r>
            <w:r w:rsidR="00647E4D">
              <w:rPr>
                <w:noProof/>
                <w:webHidden/>
              </w:rPr>
              <w:t>33</w:t>
            </w:r>
            <w:r w:rsidR="00647E4D">
              <w:rPr>
                <w:noProof/>
                <w:webHidden/>
              </w:rPr>
              <w:fldChar w:fldCharType="end"/>
            </w:r>
          </w:hyperlink>
        </w:p>
        <w:p w14:paraId="3543A590" w14:textId="77777777" w:rsidR="00647E4D" w:rsidRDefault="00000000">
          <w:pPr>
            <w:pStyle w:val="11"/>
            <w:tabs>
              <w:tab w:val="right" w:leader="dot" w:pos="10790"/>
            </w:tabs>
            <w:rPr>
              <w:noProof/>
            </w:rPr>
          </w:pPr>
          <w:hyperlink w:anchor="_Toc209199190" w:history="1">
            <w:r w:rsidR="00647E4D" w:rsidRPr="00894717">
              <w:rPr>
                <w:rStyle w:val="a4"/>
                <w:noProof/>
              </w:rPr>
              <w:t>VI. Список посилань на регульовану інформацію, яка була розкрита протягом звітного року</w:t>
            </w:r>
            <w:r w:rsidR="00647E4D">
              <w:rPr>
                <w:noProof/>
                <w:webHidden/>
              </w:rPr>
              <w:tab/>
            </w:r>
            <w:r w:rsidR="00647E4D">
              <w:rPr>
                <w:noProof/>
                <w:webHidden/>
              </w:rPr>
              <w:fldChar w:fldCharType="begin"/>
            </w:r>
            <w:r w:rsidR="00647E4D">
              <w:rPr>
                <w:noProof/>
                <w:webHidden/>
              </w:rPr>
              <w:instrText xml:space="preserve"> PAGEREF _Toc209199190 \h </w:instrText>
            </w:r>
            <w:r w:rsidR="00647E4D">
              <w:rPr>
                <w:noProof/>
                <w:webHidden/>
              </w:rPr>
            </w:r>
            <w:r w:rsidR="00647E4D">
              <w:rPr>
                <w:noProof/>
                <w:webHidden/>
              </w:rPr>
              <w:fldChar w:fldCharType="separate"/>
            </w:r>
            <w:r w:rsidR="00647E4D">
              <w:rPr>
                <w:noProof/>
                <w:webHidden/>
              </w:rPr>
              <w:t>58</w:t>
            </w:r>
            <w:r w:rsidR="00647E4D">
              <w:rPr>
                <w:noProof/>
                <w:webHidden/>
              </w:rPr>
              <w:fldChar w:fldCharType="end"/>
            </w:r>
          </w:hyperlink>
        </w:p>
        <w:p w14:paraId="7F334812" w14:textId="77777777" w:rsidR="00647E4D" w:rsidRDefault="00000000">
          <w:pPr>
            <w:pStyle w:val="11"/>
            <w:tabs>
              <w:tab w:val="right" w:leader="dot" w:pos="10790"/>
            </w:tabs>
            <w:rPr>
              <w:noProof/>
            </w:rPr>
          </w:pPr>
          <w:hyperlink w:anchor="_Toc209199191" w:history="1">
            <w:r w:rsidR="00647E4D" w:rsidRPr="00894717">
              <w:rPr>
                <w:rStyle w:val="a4"/>
                <w:noProof/>
              </w:rPr>
              <w:t>Фінансова звітність</w:t>
            </w:r>
            <w:r w:rsidR="00647E4D">
              <w:rPr>
                <w:noProof/>
                <w:webHidden/>
              </w:rPr>
              <w:tab/>
            </w:r>
            <w:r w:rsidR="00647E4D">
              <w:rPr>
                <w:noProof/>
                <w:webHidden/>
              </w:rPr>
              <w:fldChar w:fldCharType="begin"/>
            </w:r>
            <w:r w:rsidR="00647E4D">
              <w:rPr>
                <w:noProof/>
                <w:webHidden/>
              </w:rPr>
              <w:instrText xml:space="preserve"> PAGEREF _Toc209199191 \h </w:instrText>
            </w:r>
            <w:r w:rsidR="00647E4D">
              <w:rPr>
                <w:noProof/>
                <w:webHidden/>
              </w:rPr>
            </w:r>
            <w:r w:rsidR="00647E4D">
              <w:rPr>
                <w:noProof/>
                <w:webHidden/>
              </w:rPr>
              <w:fldChar w:fldCharType="separate"/>
            </w:r>
            <w:r w:rsidR="00647E4D">
              <w:rPr>
                <w:noProof/>
                <w:webHidden/>
              </w:rPr>
              <w:t>59</w:t>
            </w:r>
            <w:r w:rsidR="00647E4D">
              <w:rPr>
                <w:noProof/>
                <w:webHidden/>
              </w:rPr>
              <w:fldChar w:fldCharType="end"/>
            </w:r>
          </w:hyperlink>
        </w:p>
        <w:p w14:paraId="6D60D4AB" w14:textId="77777777" w:rsidR="00647E4D" w:rsidRDefault="00647E4D">
          <w:r>
            <w:rPr>
              <w:b/>
              <w:bCs/>
            </w:rPr>
            <w:fldChar w:fldCharType="end"/>
          </w:r>
        </w:p>
      </w:sdtContent>
    </w:sdt>
    <w:p w14:paraId="36CBA752"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3DDED0BA"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27FA448A"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sectPr w:rsidR="00EF5486">
          <w:pgSz w:w="12240" w:h="15840"/>
          <w:pgMar w:top="570" w:right="720" w:bottom="570" w:left="720" w:header="708" w:footer="708" w:gutter="0"/>
          <w:cols w:space="720"/>
          <w:noEndnote/>
        </w:sectPr>
      </w:pPr>
    </w:p>
    <w:p w14:paraId="47243B39" w14:textId="77777777" w:rsidR="00EF5486" w:rsidRDefault="001C5EB8" w:rsidP="00647E4D">
      <w:pPr>
        <w:pStyle w:val="1"/>
        <w:jc w:val="center"/>
      </w:pPr>
      <w:bookmarkStart w:id="0" w:name="_Toc209199176"/>
      <w:r>
        <w:lastRenderedPageBreak/>
        <w:t>I. Загальна інформація</w:t>
      </w:r>
      <w:bookmarkEnd w:id="0"/>
    </w:p>
    <w:p w14:paraId="5400D26C" w14:textId="77777777" w:rsidR="00EF5486" w:rsidRDefault="001C5EB8" w:rsidP="00647E4D">
      <w:pPr>
        <w:pStyle w:val="1"/>
      </w:pPr>
      <w:bookmarkStart w:id="1" w:name="_Toc209199177"/>
      <w:r>
        <w:rPr>
          <w:i/>
          <w:iCs/>
        </w:rP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EF5486" w14:paraId="7E31B975" w14:textId="77777777">
        <w:trPr>
          <w:trHeight w:val="300"/>
        </w:trPr>
        <w:tc>
          <w:tcPr>
            <w:tcW w:w="500" w:type="dxa"/>
            <w:tcBorders>
              <w:top w:val="single" w:sz="6" w:space="0" w:color="auto"/>
              <w:bottom w:val="single" w:sz="6" w:space="0" w:color="auto"/>
              <w:right w:val="single" w:sz="6" w:space="0" w:color="auto"/>
            </w:tcBorders>
            <w:vAlign w:val="center"/>
          </w:tcPr>
          <w:p w14:paraId="3E95557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01FCCD71"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5A620A4B"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"ШЛЯХОВА РЕМОНТНО-БУДIВЕЛЬНА ДIЛЬНИЦЯ № 7"</w:t>
            </w:r>
          </w:p>
        </w:tc>
      </w:tr>
      <w:tr w:rsidR="00EF5486" w14:paraId="58597A88" w14:textId="77777777">
        <w:trPr>
          <w:trHeight w:val="300"/>
        </w:trPr>
        <w:tc>
          <w:tcPr>
            <w:tcW w:w="500" w:type="dxa"/>
            <w:tcBorders>
              <w:top w:val="single" w:sz="6" w:space="0" w:color="auto"/>
              <w:bottom w:val="single" w:sz="6" w:space="0" w:color="auto"/>
              <w:right w:val="single" w:sz="6" w:space="0" w:color="auto"/>
            </w:tcBorders>
            <w:vAlign w:val="center"/>
          </w:tcPr>
          <w:p w14:paraId="54A4C90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50C0A70C"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09D55639"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"ШРБД № 7"</w:t>
            </w:r>
          </w:p>
        </w:tc>
      </w:tr>
      <w:tr w:rsidR="00EF5486" w14:paraId="35E9F7D3" w14:textId="77777777">
        <w:trPr>
          <w:trHeight w:val="300"/>
        </w:trPr>
        <w:tc>
          <w:tcPr>
            <w:tcW w:w="500" w:type="dxa"/>
            <w:tcBorders>
              <w:top w:val="single" w:sz="6" w:space="0" w:color="auto"/>
              <w:bottom w:val="single" w:sz="6" w:space="0" w:color="auto"/>
              <w:right w:val="single" w:sz="6" w:space="0" w:color="auto"/>
            </w:tcBorders>
            <w:vAlign w:val="center"/>
          </w:tcPr>
          <w:p w14:paraId="7BBEAB9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5CC9A72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3F1F7C22"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05445451</w:t>
            </w:r>
          </w:p>
        </w:tc>
      </w:tr>
      <w:tr w:rsidR="00EF5486" w14:paraId="0CDB0957" w14:textId="77777777">
        <w:trPr>
          <w:trHeight w:val="300"/>
        </w:trPr>
        <w:tc>
          <w:tcPr>
            <w:tcW w:w="500" w:type="dxa"/>
            <w:tcBorders>
              <w:top w:val="single" w:sz="6" w:space="0" w:color="auto"/>
              <w:bottom w:val="single" w:sz="6" w:space="0" w:color="auto"/>
              <w:right w:val="single" w:sz="6" w:space="0" w:color="auto"/>
            </w:tcBorders>
            <w:vAlign w:val="center"/>
          </w:tcPr>
          <w:p w14:paraId="6BD51A7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696525A3"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6861D952"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26.05.1998</w:t>
            </w:r>
          </w:p>
        </w:tc>
      </w:tr>
      <w:tr w:rsidR="00EF5486" w14:paraId="7BDDAC6C" w14:textId="77777777">
        <w:trPr>
          <w:trHeight w:val="300"/>
        </w:trPr>
        <w:tc>
          <w:tcPr>
            <w:tcW w:w="500" w:type="dxa"/>
            <w:tcBorders>
              <w:top w:val="single" w:sz="6" w:space="0" w:color="auto"/>
              <w:bottom w:val="single" w:sz="6" w:space="0" w:color="auto"/>
              <w:right w:val="single" w:sz="6" w:space="0" w:color="auto"/>
            </w:tcBorders>
            <w:vAlign w:val="center"/>
          </w:tcPr>
          <w:p w14:paraId="4A020D5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4BC5DDE7"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00DEBBF7"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16500, Україна, Чернігівська обл., Нiжинський р-н, м.Бахмач, вулиця Перемоги, будинок 1</w:t>
            </w:r>
          </w:p>
        </w:tc>
      </w:tr>
      <w:tr w:rsidR="00EF5486" w14:paraId="32105AA4" w14:textId="77777777">
        <w:trPr>
          <w:trHeight w:val="300"/>
        </w:trPr>
        <w:tc>
          <w:tcPr>
            <w:tcW w:w="500" w:type="dxa"/>
            <w:tcBorders>
              <w:top w:val="single" w:sz="6" w:space="0" w:color="auto"/>
              <w:bottom w:val="single" w:sz="6" w:space="0" w:color="auto"/>
              <w:right w:val="single" w:sz="6" w:space="0" w:color="auto"/>
            </w:tcBorders>
            <w:vAlign w:val="center"/>
          </w:tcPr>
          <w:p w14:paraId="022CA63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05F08E08"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78856F6B"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tc>
      </w:tr>
      <w:tr w:rsidR="00EF5486" w14:paraId="042AC4FD" w14:textId="77777777">
        <w:trPr>
          <w:trHeight w:val="300"/>
        </w:trPr>
        <w:tc>
          <w:tcPr>
            <w:tcW w:w="500" w:type="dxa"/>
            <w:tcBorders>
              <w:top w:val="single" w:sz="6" w:space="0" w:color="auto"/>
              <w:bottom w:val="single" w:sz="6" w:space="0" w:color="auto"/>
              <w:right w:val="single" w:sz="6" w:space="0" w:color="auto"/>
            </w:tcBorders>
            <w:vAlign w:val="center"/>
          </w:tcPr>
          <w:p w14:paraId="38721D2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0CD5E16D"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0435CE2B"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1F330A9C"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EF5486" w14:paraId="77DCA78C" w14:textId="77777777">
        <w:trPr>
          <w:trHeight w:val="300"/>
        </w:trPr>
        <w:tc>
          <w:tcPr>
            <w:tcW w:w="500" w:type="dxa"/>
            <w:tcBorders>
              <w:top w:val="single" w:sz="6" w:space="0" w:color="auto"/>
              <w:bottom w:val="single" w:sz="6" w:space="0" w:color="auto"/>
              <w:right w:val="single" w:sz="6" w:space="0" w:color="auto"/>
            </w:tcBorders>
            <w:vAlign w:val="center"/>
          </w:tcPr>
          <w:p w14:paraId="77D3C7D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12A78510"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3FA88291"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3EA5C0A7"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EF5486" w14:paraId="6752F4D7" w14:textId="77777777">
        <w:trPr>
          <w:trHeight w:val="300"/>
        </w:trPr>
        <w:tc>
          <w:tcPr>
            <w:tcW w:w="500" w:type="dxa"/>
            <w:tcBorders>
              <w:top w:val="single" w:sz="6" w:space="0" w:color="auto"/>
              <w:bottom w:val="single" w:sz="6" w:space="0" w:color="auto"/>
              <w:right w:val="single" w:sz="6" w:space="0" w:color="auto"/>
            </w:tcBorders>
            <w:vAlign w:val="center"/>
          </w:tcPr>
          <w:p w14:paraId="6714A0B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1D676EAB"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240D6134"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3056BB84"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0A649691"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14:paraId="4FF0E37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EF5486" w14:paraId="67FEE7F6" w14:textId="77777777">
        <w:trPr>
          <w:trHeight w:val="300"/>
        </w:trPr>
        <w:tc>
          <w:tcPr>
            <w:tcW w:w="500" w:type="dxa"/>
            <w:tcBorders>
              <w:top w:val="single" w:sz="6" w:space="0" w:color="auto"/>
              <w:bottom w:val="single" w:sz="6" w:space="0" w:color="auto"/>
              <w:right w:val="single" w:sz="6" w:space="0" w:color="auto"/>
            </w:tcBorders>
            <w:vAlign w:val="center"/>
          </w:tcPr>
          <w:p w14:paraId="7487C72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17F0F8D8"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128734BD"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drsy7@ukr.net</w:t>
            </w:r>
          </w:p>
        </w:tc>
      </w:tr>
      <w:tr w:rsidR="00EF5486" w14:paraId="754D2491" w14:textId="77777777">
        <w:trPr>
          <w:trHeight w:val="300"/>
        </w:trPr>
        <w:tc>
          <w:tcPr>
            <w:tcW w:w="500" w:type="dxa"/>
            <w:tcBorders>
              <w:top w:val="single" w:sz="6" w:space="0" w:color="auto"/>
              <w:bottom w:val="single" w:sz="6" w:space="0" w:color="auto"/>
              <w:right w:val="single" w:sz="6" w:space="0" w:color="auto"/>
            </w:tcBorders>
            <w:vAlign w:val="center"/>
          </w:tcPr>
          <w:p w14:paraId="3915B62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10F93A87"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44471067"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https://shrbd7.pat.ua</w:t>
            </w:r>
          </w:p>
        </w:tc>
      </w:tr>
      <w:tr w:rsidR="00EF5486" w14:paraId="39D4EE31" w14:textId="77777777">
        <w:trPr>
          <w:trHeight w:val="300"/>
        </w:trPr>
        <w:tc>
          <w:tcPr>
            <w:tcW w:w="500" w:type="dxa"/>
            <w:tcBorders>
              <w:top w:val="single" w:sz="6" w:space="0" w:color="auto"/>
              <w:bottom w:val="single" w:sz="6" w:space="0" w:color="auto"/>
              <w:right w:val="single" w:sz="6" w:space="0" w:color="auto"/>
            </w:tcBorders>
            <w:vAlign w:val="center"/>
          </w:tcPr>
          <w:p w14:paraId="2B80D71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08C99143"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37D67861"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(04635) 2-15-91</w:t>
            </w:r>
          </w:p>
        </w:tc>
      </w:tr>
      <w:tr w:rsidR="00EF5486" w14:paraId="60A9A28F" w14:textId="77777777">
        <w:trPr>
          <w:trHeight w:val="300"/>
        </w:trPr>
        <w:tc>
          <w:tcPr>
            <w:tcW w:w="500" w:type="dxa"/>
            <w:tcBorders>
              <w:top w:val="single" w:sz="6" w:space="0" w:color="auto"/>
              <w:bottom w:val="single" w:sz="6" w:space="0" w:color="auto"/>
              <w:right w:val="single" w:sz="6" w:space="0" w:color="auto"/>
            </w:tcBorders>
            <w:vAlign w:val="center"/>
          </w:tcPr>
          <w:p w14:paraId="38C2962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1C084E63"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05B3E01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84480</w:t>
            </w:r>
          </w:p>
        </w:tc>
      </w:tr>
      <w:tr w:rsidR="00EF5486" w14:paraId="585F26C6" w14:textId="77777777">
        <w:trPr>
          <w:trHeight w:val="300"/>
        </w:trPr>
        <w:tc>
          <w:tcPr>
            <w:tcW w:w="500" w:type="dxa"/>
            <w:tcBorders>
              <w:top w:val="single" w:sz="6" w:space="0" w:color="auto"/>
              <w:bottom w:val="single" w:sz="6" w:space="0" w:color="auto"/>
              <w:right w:val="single" w:sz="6" w:space="0" w:color="auto"/>
            </w:tcBorders>
            <w:vAlign w:val="center"/>
          </w:tcPr>
          <w:p w14:paraId="66CE229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0D12B2A3"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215BC34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F5486" w14:paraId="5DF2B721" w14:textId="77777777">
        <w:trPr>
          <w:trHeight w:val="300"/>
        </w:trPr>
        <w:tc>
          <w:tcPr>
            <w:tcW w:w="500" w:type="dxa"/>
            <w:tcBorders>
              <w:top w:val="single" w:sz="6" w:space="0" w:color="auto"/>
              <w:bottom w:val="single" w:sz="6" w:space="0" w:color="auto"/>
              <w:right w:val="single" w:sz="6" w:space="0" w:color="auto"/>
            </w:tcBorders>
            <w:vAlign w:val="center"/>
          </w:tcPr>
          <w:p w14:paraId="555F6BA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48B274FC"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013EB6AD"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F5486" w14:paraId="25B99B4F" w14:textId="77777777">
        <w:trPr>
          <w:trHeight w:val="300"/>
        </w:trPr>
        <w:tc>
          <w:tcPr>
            <w:tcW w:w="500" w:type="dxa"/>
            <w:tcBorders>
              <w:top w:val="single" w:sz="6" w:space="0" w:color="auto"/>
              <w:bottom w:val="single" w:sz="6" w:space="0" w:color="auto"/>
              <w:right w:val="single" w:sz="6" w:space="0" w:color="auto"/>
            </w:tcBorders>
            <w:vAlign w:val="center"/>
          </w:tcPr>
          <w:p w14:paraId="4368543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14749901"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581E83F8"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p>
        </w:tc>
      </w:tr>
      <w:tr w:rsidR="00EF5486" w14:paraId="78B629A9" w14:textId="77777777">
        <w:trPr>
          <w:trHeight w:val="300"/>
        </w:trPr>
        <w:tc>
          <w:tcPr>
            <w:tcW w:w="500" w:type="dxa"/>
            <w:tcBorders>
              <w:top w:val="single" w:sz="6" w:space="0" w:color="auto"/>
              <w:bottom w:val="single" w:sz="6" w:space="0" w:color="auto"/>
              <w:right w:val="single" w:sz="6" w:space="0" w:color="auto"/>
            </w:tcBorders>
            <w:vAlign w:val="center"/>
          </w:tcPr>
          <w:p w14:paraId="5C87F3D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66A2B6FA"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0B528B49"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899,5</w:t>
            </w:r>
          </w:p>
        </w:tc>
      </w:tr>
      <w:tr w:rsidR="00EF5486" w14:paraId="2C1FF0B6" w14:textId="77777777">
        <w:trPr>
          <w:trHeight w:val="300"/>
        </w:trPr>
        <w:tc>
          <w:tcPr>
            <w:tcW w:w="500" w:type="dxa"/>
            <w:tcBorders>
              <w:top w:val="single" w:sz="6" w:space="0" w:color="auto"/>
              <w:bottom w:val="single" w:sz="6" w:space="0" w:color="auto"/>
              <w:right w:val="single" w:sz="6" w:space="0" w:color="auto"/>
            </w:tcBorders>
            <w:vAlign w:val="center"/>
          </w:tcPr>
          <w:p w14:paraId="7F6936C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02681A70"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6ECAE492"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42.11 - Будiвництво дорiг i автострад</w:t>
            </w:r>
          </w:p>
          <w:p w14:paraId="78AFA37C"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майна</w:t>
            </w:r>
          </w:p>
          <w:p w14:paraId="051FB2ED"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49.41 - Вантажний автомобiльний транспорт</w:t>
            </w:r>
          </w:p>
        </w:tc>
      </w:tr>
      <w:tr w:rsidR="00EF5486" w14:paraId="55F61ECD" w14:textId="77777777">
        <w:trPr>
          <w:trHeight w:val="300"/>
        </w:trPr>
        <w:tc>
          <w:tcPr>
            <w:tcW w:w="500" w:type="dxa"/>
            <w:tcBorders>
              <w:top w:val="single" w:sz="6" w:space="0" w:color="auto"/>
              <w:bottom w:val="single" w:sz="6" w:space="0" w:color="auto"/>
              <w:right w:val="single" w:sz="6" w:space="0" w:color="auto"/>
            </w:tcBorders>
            <w:vAlign w:val="center"/>
          </w:tcPr>
          <w:p w14:paraId="60623BF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33A2BE35"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0567C46F"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14:paraId="78E78D3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14:paraId="66228932"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5E087DEE"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06D3FD0A"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EF5486" w14:paraId="6FE3B10C" w14:textId="77777777">
        <w:trPr>
          <w:trHeight w:val="300"/>
        </w:trPr>
        <w:tc>
          <w:tcPr>
            <w:tcW w:w="500" w:type="dxa"/>
            <w:tcBorders>
              <w:top w:val="single" w:sz="6" w:space="0" w:color="auto"/>
              <w:bottom w:val="single" w:sz="6" w:space="0" w:color="auto"/>
              <w:right w:val="single" w:sz="6" w:space="0" w:color="auto"/>
            </w:tcBorders>
            <w:vAlign w:val="center"/>
          </w:tcPr>
          <w:p w14:paraId="0D9F197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2BA1945F"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70C5D0AF"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Фiлiя - Чернiгiвське обласне управлiння АТ "Ощадбанк"</w:t>
            </w:r>
          </w:p>
        </w:tc>
      </w:tr>
      <w:tr w:rsidR="00EF5486" w14:paraId="4A18357D" w14:textId="77777777">
        <w:trPr>
          <w:trHeight w:val="300"/>
        </w:trPr>
        <w:tc>
          <w:tcPr>
            <w:tcW w:w="500" w:type="dxa"/>
            <w:tcBorders>
              <w:top w:val="single" w:sz="6" w:space="0" w:color="auto"/>
              <w:bottom w:val="single" w:sz="6" w:space="0" w:color="auto"/>
              <w:right w:val="single" w:sz="6" w:space="0" w:color="auto"/>
            </w:tcBorders>
            <w:vAlign w:val="center"/>
          </w:tcPr>
          <w:p w14:paraId="0D0C13B9"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35D452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4C328B5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09353504</w:t>
            </w:r>
          </w:p>
        </w:tc>
      </w:tr>
      <w:tr w:rsidR="00EF5486" w14:paraId="1C1FC660" w14:textId="77777777">
        <w:trPr>
          <w:trHeight w:val="300"/>
        </w:trPr>
        <w:tc>
          <w:tcPr>
            <w:tcW w:w="500" w:type="dxa"/>
            <w:tcBorders>
              <w:top w:val="single" w:sz="6" w:space="0" w:color="auto"/>
              <w:bottom w:val="single" w:sz="6" w:space="0" w:color="auto"/>
              <w:right w:val="single" w:sz="6" w:space="0" w:color="auto"/>
            </w:tcBorders>
            <w:vAlign w:val="center"/>
          </w:tcPr>
          <w:p w14:paraId="1DC8CEAF"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BADD3FC"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16AA3E2B"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UA043535530000026008300251440</w:t>
            </w:r>
          </w:p>
        </w:tc>
      </w:tr>
      <w:tr w:rsidR="00EF5486" w14:paraId="0858476D" w14:textId="77777777">
        <w:trPr>
          <w:trHeight w:val="300"/>
        </w:trPr>
        <w:tc>
          <w:tcPr>
            <w:tcW w:w="500" w:type="dxa"/>
            <w:tcBorders>
              <w:top w:val="single" w:sz="6" w:space="0" w:color="auto"/>
              <w:bottom w:val="single" w:sz="6" w:space="0" w:color="auto"/>
              <w:right w:val="single" w:sz="6" w:space="0" w:color="auto"/>
            </w:tcBorders>
            <w:vAlign w:val="center"/>
          </w:tcPr>
          <w:p w14:paraId="0A0A00AF"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CC8E8B4"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029424E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3DB8D919"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776D5CE6" w14:textId="77777777" w:rsidR="00EF5486" w:rsidRDefault="001C5EB8" w:rsidP="00647E4D">
      <w:pPr>
        <w:pStyle w:val="1"/>
      </w:pPr>
      <w:bookmarkStart w:id="2" w:name="_Toc209199178"/>
      <w:r>
        <w:t>2. Органи управління та посадові особи. Організаційна структура</w:t>
      </w:r>
      <w:bookmarkEnd w:id="2"/>
    </w:p>
    <w:p w14:paraId="3991E9C1" w14:textId="77777777" w:rsidR="00EF5486" w:rsidRDefault="001C5E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EF5486" w14:paraId="0322E75D" w14:textId="77777777">
        <w:trPr>
          <w:trHeight w:val="200"/>
        </w:trPr>
        <w:tc>
          <w:tcPr>
            <w:tcW w:w="550" w:type="dxa"/>
            <w:tcBorders>
              <w:top w:val="single" w:sz="6" w:space="0" w:color="auto"/>
              <w:bottom w:val="single" w:sz="6" w:space="0" w:color="auto"/>
              <w:right w:val="single" w:sz="6" w:space="0" w:color="auto"/>
            </w:tcBorders>
            <w:vAlign w:val="center"/>
          </w:tcPr>
          <w:p w14:paraId="2DC150E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6C48915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36FBB88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71E1EBE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EF5486" w14:paraId="69917EB9" w14:textId="77777777">
        <w:trPr>
          <w:trHeight w:val="200"/>
        </w:trPr>
        <w:tc>
          <w:tcPr>
            <w:tcW w:w="550" w:type="dxa"/>
            <w:tcBorders>
              <w:top w:val="single" w:sz="6" w:space="0" w:color="auto"/>
              <w:bottom w:val="single" w:sz="6" w:space="0" w:color="auto"/>
              <w:right w:val="single" w:sz="6" w:space="0" w:color="auto"/>
            </w:tcBorders>
            <w:vAlign w:val="center"/>
          </w:tcPr>
          <w:p w14:paraId="6D129F5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7E77D48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56211CA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4F54216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F5486" w14:paraId="68797C41" w14:textId="77777777">
        <w:trPr>
          <w:trHeight w:val="200"/>
        </w:trPr>
        <w:tc>
          <w:tcPr>
            <w:tcW w:w="550" w:type="dxa"/>
            <w:tcBorders>
              <w:top w:val="single" w:sz="6" w:space="0" w:color="auto"/>
              <w:bottom w:val="single" w:sz="6" w:space="0" w:color="auto"/>
              <w:right w:val="single" w:sz="6" w:space="0" w:color="auto"/>
            </w:tcBorders>
          </w:tcPr>
          <w:p w14:paraId="0DB75C0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4E52EDD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14:paraId="5E7BDEE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згiдно перелiку акцiонерiв, якi мають право на участь у загальних зборах: 94 осiб станом на дату останнiх загальних зборiв акцiонерiв, в тому числi 8 акцiонерiв, якi володiють голосуючими акцiями </w:t>
            </w:r>
          </w:p>
        </w:tc>
        <w:tc>
          <w:tcPr>
            <w:tcW w:w="4000" w:type="dxa"/>
            <w:tcBorders>
              <w:top w:val="single" w:sz="6" w:space="0" w:color="auto"/>
              <w:left w:val="single" w:sz="6" w:space="0" w:color="auto"/>
              <w:bottom w:val="single" w:sz="6" w:space="0" w:color="auto"/>
            </w:tcBorders>
          </w:tcPr>
          <w:p w14:paraId="5123E0F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фiзичнi  особи вiдповiдно до перелiку акцiонерiв</w:t>
            </w:r>
          </w:p>
        </w:tc>
      </w:tr>
      <w:tr w:rsidR="00EF5486" w14:paraId="3E92FAD0" w14:textId="77777777">
        <w:trPr>
          <w:trHeight w:val="200"/>
        </w:trPr>
        <w:tc>
          <w:tcPr>
            <w:tcW w:w="550" w:type="dxa"/>
            <w:tcBorders>
              <w:top w:val="single" w:sz="6" w:space="0" w:color="auto"/>
              <w:bottom w:val="single" w:sz="6" w:space="0" w:color="auto"/>
              <w:right w:val="single" w:sz="6" w:space="0" w:color="auto"/>
            </w:tcBorders>
          </w:tcPr>
          <w:p w14:paraId="17A0A96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098E809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3AE8345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14:paraId="792BCCE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 Глущенко Сергiй Олексiйович</w:t>
            </w:r>
          </w:p>
          <w:p w14:paraId="205FE28E"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p w14:paraId="19831D2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Члени Наглядової ради - Протовень Валентина Володимирiвна, Дудко Людмила Петрiвна</w:t>
            </w:r>
          </w:p>
          <w:p w14:paraId="56024A84"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p w14:paraId="30F192A1"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r>
      <w:tr w:rsidR="00EF5486" w14:paraId="1D0175A8" w14:textId="77777777">
        <w:trPr>
          <w:trHeight w:val="200"/>
        </w:trPr>
        <w:tc>
          <w:tcPr>
            <w:tcW w:w="550" w:type="dxa"/>
            <w:tcBorders>
              <w:top w:val="single" w:sz="6" w:space="0" w:color="auto"/>
              <w:bottom w:val="single" w:sz="6" w:space="0" w:color="auto"/>
              <w:right w:val="single" w:sz="6" w:space="0" w:color="auto"/>
            </w:tcBorders>
          </w:tcPr>
          <w:p w14:paraId="27ACCC9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2B326EB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48CE277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w:t>
            </w:r>
          </w:p>
        </w:tc>
        <w:tc>
          <w:tcPr>
            <w:tcW w:w="4000" w:type="dxa"/>
            <w:tcBorders>
              <w:top w:val="single" w:sz="6" w:space="0" w:color="auto"/>
              <w:left w:val="single" w:sz="6" w:space="0" w:color="auto"/>
              <w:bottom w:val="single" w:sz="6" w:space="0" w:color="auto"/>
            </w:tcBorders>
          </w:tcPr>
          <w:p w14:paraId="27CDCB6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Глущенко Вiктор Олексiйович</w:t>
            </w:r>
          </w:p>
        </w:tc>
      </w:tr>
    </w:tbl>
    <w:p w14:paraId="5C0B60D5"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p w14:paraId="3B8EAB10" w14:textId="77777777" w:rsidR="00EF5486" w:rsidRDefault="00EF5486">
      <w:pPr>
        <w:widowControl w:val="0"/>
        <w:autoSpaceDE w:val="0"/>
        <w:autoSpaceDN w:val="0"/>
        <w:adjustRightInd w:val="0"/>
        <w:spacing w:after="0" w:line="240" w:lineRule="auto"/>
        <w:rPr>
          <w:rFonts w:ascii="Times New Roman CYR" w:hAnsi="Times New Roman CYR" w:cs="Times New Roman CYR"/>
        </w:rPr>
        <w:sectPr w:rsidR="00EF5486">
          <w:pgSz w:w="12240" w:h="15840"/>
          <w:pgMar w:top="570" w:right="720" w:bottom="570" w:left="720" w:header="708" w:footer="708" w:gutter="0"/>
          <w:cols w:space="720"/>
          <w:noEndnote/>
        </w:sectPr>
      </w:pPr>
    </w:p>
    <w:p w14:paraId="6B455CED"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5F0AE150"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EF5486" w14:paraId="7FA5DFAF" w14:textId="77777777">
        <w:trPr>
          <w:trHeight w:val="200"/>
        </w:trPr>
        <w:tc>
          <w:tcPr>
            <w:tcW w:w="550" w:type="dxa"/>
            <w:tcBorders>
              <w:top w:val="single" w:sz="6" w:space="0" w:color="auto"/>
              <w:bottom w:val="single" w:sz="6" w:space="0" w:color="auto"/>
              <w:right w:val="single" w:sz="6" w:space="0" w:color="auto"/>
            </w:tcBorders>
            <w:vAlign w:val="center"/>
          </w:tcPr>
          <w:p w14:paraId="3F72A59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2C47381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433ED67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5CB586F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3B078A5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2B5433C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58534E4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0EEE023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5BD788F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76AF34A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3A84470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EF5486" w14:paraId="2C1A1FAF" w14:textId="77777777">
        <w:trPr>
          <w:trHeight w:val="200"/>
        </w:trPr>
        <w:tc>
          <w:tcPr>
            <w:tcW w:w="550" w:type="dxa"/>
            <w:tcBorders>
              <w:top w:val="single" w:sz="6" w:space="0" w:color="auto"/>
              <w:bottom w:val="single" w:sz="6" w:space="0" w:color="auto"/>
              <w:right w:val="single" w:sz="6" w:space="0" w:color="auto"/>
            </w:tcBorders>
            <w:vAlign w:val="center"/>
          </w:tcPr>
          <w:p w14:paraId="19833E5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AFBCD3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08FDDFD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0E8077C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717EA8E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2322DA4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0B1C6B0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5C41A1F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5CF0293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046A400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7B2741F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EF5486" w14:paraId="45ED7FFB" w14:textId="77777777">
        <w:trPr>
          <w:trHeight w:val="200"/>
        </w:trPr>
        <w:tc>
          <w:tcPr>
            <w:tcW w:w="550" w:type="dxa"/>
            <w:tcBorders>
              <w:top w:val="single" w:sz="6" w:space="0" w:color="auto"/>
              <w:bottom w:val="single" w:sz="6" w:space="0" w:color="auto"/>
              <w:right w:val="single" w:sz="6" w:space="0" w:color="auto"/>
            </w:tcBorders>
            <w:vAlign w:val="center"/>
          </w:tcPr>
          <w:p w14:paraId="013E41B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C6C95E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7CBE7E4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Глущенко Вiктор Олексiйович</w:t>
            </w:r>
          </w:p>
        </w:tc>
        <w:tc>
          <w:tcPr>
            <w:tcW w:w="1100" w:type="dxa"/>
            <w:tcBorders>
              <w:top w:val="single" w:sz="6" w:space="0" w:color="auto"/>
              <w:left w:val="single" w:sz="6" w:space="0" w:color="auto"/>
              <w:bottom w:val="single" w:sz="6" w:space="0" w:color="auto"/>
              <w:right w:val="single" w:sz="6" w:space="0" w:color="auto"/>
            </w:tcBorders>
            <w:vAlign w:val="center"/>
          </w:tcPr>
          <w:p w14:paraId="32FF4F2C"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078D1BB0"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B6BD41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1975</w:t>
            </w:r>
          </w:p>
        </w:tc>
        <w:tc>
          <w:tcPr>
            <w:tcW w:w="1000" w:type="dxa"/>
            <w:tcBorders>
              <w:top w:val="single" w:sz="6" w:space="0" w:color="auto"/>
              <w:left w:val="single" w:sz="6" w:space="0" w:color="auto"/>
              <w:bottom w:val="single" w:sz="6" w:space="0" w:color="auto"/>
              <w:right w:val="single" w:sz="6" w:space="0" w:color="auto"/>
            </w:tcBorders>
            <w:vAlign w:val="center"/>
          </w:tcPr>
          <w:p w14:paraId="02B4C6E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6C3E92F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w:t>
            </w:r>
          </w:p>
        </w:tc>
        <w:tc>
          <w:tcPr>
            <w:tcW w:w="3100" w:type="dxa"/>
            <w:tcBorders>
              <w:top w:val="single" w:sz="6" w:space="0" w:color="auto"/>
              <w:left w:val="single" w:sz="6" w:space="0" w:color="auto"/>
              <w:bottom w:val="single" w:sz="6" w:space="0" w:color="auto"/>
              <w:right w:val="single" w:sz="6" w:space="0" w:color="auto"/>
            </w:tcBorders>
            <w:vAlign w:val="center"/>
          </w:tcPr>
          <w:p w14:paraId="3799A0F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ПРАТ"ШРБД-7"</w:t>
            </w:r>
          </w:p>
          <w:p w14:paraId="1BC034C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05445451</w:t>
            </w:r>
          </w:p>
          <w:p w14:paraId="37B4F64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до 07.06.2024</w:t>
            </w:r>
          </w:p>
        </w:tc>
        <w:tc>
          <w:tcPr>
            <w:tcW w:w="1400" w:type="dxa"/>
            <w:tcBorders>
              <w:top w:val="single" w:sz="6" w:space="0" w:color="auto"/>
              <w:left w:val="single" w:sz="6" w:space="0" w:color="auto"/>
              <w:bottom w:val="single" w:sz="6" w:space="0" w:color="auto"/>
              <w:right w:val="single" w:sz="6" w:space="0" w:color="auto"/>
            </w:tcBorders>
            <w:vAlign w:val="center"/>
          </w:tcPr>
          <w:p w14:paraId="3459E38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30.04.2021</w:t>
            </w:r>
          </w:p>
          <w:p w14:paraId="777AA00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365A6BF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EF5486" w14:paraId="2ADCBE9A" w14:textId="77777777">
        <w:trPr>
          <w:trHeight w:val="200"/>
        </w:trPr>
        <w:tc>
          <w:tcPr>
            <w:tcW w:w="550" w:type="dxa"/>
            <w:tcBorders>
              <w:top w:val="single" w:sz="6" w:space="0" w:color="auto"/>
              <w:bottom w:val="single" w:sz="6" w:space="0" w:color="auto"/>
              <w:right w:val="single" w:sz="6" w:space="0" w:color="auto"/>
            </w:tcBorders>
            <w:vAlign w:val="center"/>
          </w:tcPr>
          <w:p w14:paraId="4353AD6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7C31285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04E60B4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Глущенко Сергiй Олексiйович</w:t>
            </w:r>
          </w:p>
        </w:tc>
        <w:tc>
          <w:tcPr>
            <w:tcW w:w="1100" w:type="dxa"/>
            <w:tcBorders>
              <w:top w:val="single" w:sz="6" w:space="0" w:color="auto"/>
              <w:left w:val="single" w:sz="6" w:space="0" w:color="auto"/>
              <w:bottom w:val="single" w:sz="6" w:space="0" w:color="auto"/>
              <w:right w:val="single" w:sz="6" w:space="0" w:color="auto"/>
            </w:tcBorders>
            <w:vAlign w:val="center"/>
          </w:tcPr>
          <w:p w14:paraId="084B123D"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3075C2B"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C67A55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1980</w:t>
            </w:r>
          </w:p>
        </w:tc>
        <w:tc>
          <w:tcPr>
            <w:tcW w:w="1000" w:type="dxa"/>
            <w:tcBorders>
              <w:top w:val="single" w:sz="6" w:space="0" w:color="auto"/>
              <w:left w:val="single" w:sz="6" w:space="0" w:color="auto"/>
              <w:bottom w:val="single" w:sz="6" w:space="0" w:color="auto"/>
              <w:right w:val="single" w:sz="6" w:space="0" w:color="auto"/>
            </w:tcBorders>
            <w:vAlign w:val="center"/>
          </w:tcPr>
          <w:p w14:paraId="7F3E5AD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нацiональний торговельно-економiчний унiверситет, 2003, "Бухоблiк та аудит", бухгалтер</w:t>
            </w:r>
          </w:p>
        </w:tc>
        <w:tc>
          <w:tcPr>
            <w:tcW w:w="900" w:type="dxa"/>
            <w:tcBorders>
              <w:top w:val="single" w:sz="6" w:space="0" w:color="auto"/>
              <w:left w:val="single" w:sz="6" w:space="0" w:color="auto"/>
              <w:bottom w:val="single" w:sz="6" w:space="0" w:color="auto"/>
              <w:right w:val="single" w:sz="6" w:space="0" w:color="auto"/>
            </w:tcBorders>
            <w:vAlign w:val="center"/>
          </w:tcPr>
          <w:p w14:paraId="162F9CF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w:t>
            </w:r>
          </w:p>
        </w:tc>
        <w:tc>
          <w:tcPr>
            <w:tcW w:w="3100" w:type="dxa"/>
            <w:tcBorders>
              <w:top w:val="single" w:sz="6" w:space="0" w:color="auto"/>
              <w:left w:val="single" w:sz="6" w:space="0" w:color="auto"/>
              <w:bottom w:val="single" w:sz="6" w:space="0" w:color="auto"/>
              <w:right w:val="single" w:sz="6" w:space="0" w:color="auto"/>
            </w:tcBorders>
            <w:vAlign w:val="center"/>
          </w:tcPr>
          <w:p w14:paraId="3BA62FE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ПРАТ"ШРБД-7"; ФОП Глущенко Сергiй Олексiйович</w:t>
            </w:r>
          </w:p>
          <w:p w14:paraId="7188D89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05445451; 2951208519</w:t>
            </w:r>
          </w:p>
          <w:p w14:paraId="29EA9FC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до 07.06.2024, з 07.06.2024 - голова наглядової ради; ФОП</w:t>
            </w:r>
          </w:p>
        </w:tc>
        <w:tc>
          <w:tcPr>
            <w:tcW w:w="1400" w:type="dxa"/>
            <w:tcBorders>
              <w:top w:val="single" w:sz="6" w:space="0" w:color="auto"/>
              <w:left w:val="single" w:sz="6" w:space="0" w:color="auto"/>
              <w:bottom w:val="single" w:sz="6" w:space="0" w:color="auto"/>
              <w:right w:val="single" w:sz="6" w:space="0" w:color="auto"/>
            </w:tcBorders>
            <w:vAlign w:val="center"/>
          </w:tcPr>
          <w:p w14:paraId="29007DA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07.06.2024</w:t>
            </w:r>
          </w:p>
          <w:p w14:paraId="12E1E3F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7EF2275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EF5486" w14:paraId="3E72D310" w14:textId="77777777">
        <w:trPr>
          <w:trHeight w:val="200"/>
        </w:trPr>
        <w:tc>
          <w:tcPr>
            <w:tcW w:w="550" w:type="dxa"/>
            <w:tcBorders>
              <w:top w:val="single" w:sz="6" w:space="0" w:color="auto"/>
              <w:bottom w:val="single" w:sz="6" w:space="0" w:color="auto"/>
              <w:right w:val="single" w:sz="6" w:space="0" w:color="auto"/>
            </w:tcBorders>
            <w:vAlign w:val="center"/>
          </w:tcPr>
          <w:p w14:paraId="7188ED3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2D00431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7E19F47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Протовень Валентина Володимирiвна</w:t>
            </w:r>
          </w:p>
        </w:tc>
        <w:tc>
          <w:tcPr>
            <w:tcW w:w="1100" w:type="dxa"/>
            <w:tcBorders>
              <w:top w:val="single" w:sz="6" w:space="0" w:color="auto"/>
              <w:left w:val="single" w:sz="6" w:space="0" w:color="auto"/>
              <w:bottom w:val="single" w:sz="6" w:space="0" w:color="auto"/>
              <w:right w:val="single" w:sz="6" w:space="0" w:color="auto"/>
            </w:tcBorders>
            <w:vAlign w:val="center"/>
          </w:tcPr>
          <w:p w14:paraId="44C4346D"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361C0042"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B42A27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1967</w:t>
            </w:r>
          </w:p>
        </w:tc>
        <w:tc>
          <w:tcPr>
            <w:tcW w:w="1000" w:type="dxa"/>
            <w:tcBorders>
              <w:top w:val="single" w:sz="6" w:space="0" w:color="auto"/>
              <w:left w:val="single" w:sz="6" w:space="0" w:color="auto"/>
              <w:bottom w:val="single" w:sz="6" w:space="0" w:color="auto"/>
              <w:right w:val="single" w:sz="6" w:space="0" w:color="auto"/>
            </w:tcBorders>
            <w:vAlign w:val="center"/>
          </w:tcPr>
          <w:p w14:paraId="765F9BC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 спецiальна, Брасовський сiльськогосподарський технiкум, 1987, "Бухгалтерський облiк", бухгалтер сiльсько</w:t>
            </w:r>
            <w:r>
              <w:rPr>
                <w:rFonts w:ascii="Times New Roman CYR" w:hAnsi="Times New Roman CYR" w:cs="Times New Roman CYR"/>
                <w:sz w:val="20"/>
                <w:szCs w:val="20"/>
              </w:rPr>
              <w:lastRenderedPageBreak/>
              <w:t>господарських пiдприємств</w:t>
            </w:r>
          </w:p>
        </w:tc>
        <w:tc>
          <w:tcPr>
            <w:tcW w:w="900" w:type="dxa"/>
            <w:tcBorders>
              <w:top w:val="single" w:sz="6" w:space="0" w:color="auto"/>
              <w:left w:val="single" w:sz="6" w:space="0" w:color="auto"/>
              <w:bottom w:val="single" w:sz="6" w:space="0" w:color="auto"/>
              <w:right w:val="single" w:sz="6" w:space="0" w:color="auto"/>
            </w:tcBorders>
            <w:vAlign w:val="center"/>
          </w:tcPr>
          <w:p w14:paraId="4CE8E8F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40</w:t>
            </w:r>
          </w:p>
        </w:tc>
        <w:tc>
          <w:tcPr>
            <w:tcW w:w="3100" w:type="dxa"/>
            <w:tcBorders>
              <w:top w:val="single" w:sz="6" w:space="0" w:color="auto"/>
              <w:left w:val="single" w:sz="6" w:space="0" w:color="auto"/>
              <w:bottom w:val="single" w:sz="6" w:space="0" w:color="auto"/>
              <w:right w:val="single" w:sz="6" w:space="0" w:color="auto"/>
            </w:tcBorders>
            <w:vAlign w:val="center"/>
          </w:tcPr>
          <w:p w14:paraId="1E3DBE9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ПРАТ"ШРБД-7"</w:t>
            </w:r>
          </w:p>
          <w:p w14:paraId="41C6956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05445451</w:t>
            </w:r>
          </w:p>
          <w:p w14:paraId="7A5E80B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167D90D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07.06.2024</w:t>
            </w:r>
          </w:p>
          <w:p w14:paraId="6A2ACC0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06E29B7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EF5486" w14:paraId="52A9A116" w14:textId="77777777">
        <w:trPr>
          <w:trHeight w:val="200"/>
        </w:trPr>
        <w:tc>
          <w:tcPr>
            <w:tcW w:w="550" w:type="dxa"/>
            <w:tcBorders>
              <w:top w:val="single" w:sz="6" w:space="0" w:color="auto"/>
              <w:bottom w:val="single" w:sz="6" w:space="0" w:color="auto"/>
              <w:right w:val="single" w:sz="6" w:space="0" w:color="auto"/>
            </w:tcBorders>
            <w:vAlign w:val="center"/>
          </w:tcPr>
          <w:p w14:paraId="5617D47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050" w:type="dxa"/>
            <w:tcBorders>
              <w:top w:val="single" w:sz="6" w:space="0" w:color="auto"/>
              <w:left w:val="single" w:sz="6" w:space="0" w:color="auto"/>
              <w:bottom w:val="single" w:sz="6" w:space="0" w:color="auto"/>
              <w:right w:val="single" w:sz="6" w:space="0" w:color="auto"/>
            </w:tcBorders>
            <w:vAlign w:val="center"/>
          </w:tcPr>
          <w:p w14:paraId="6B3DE5C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40A46D9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Дудко Люлмила Петрiвна</w:t>
            </w:r>
          </w:p>
        </w:tc>
        <w:tc>
          <w:tcPr>
            <w:tcW w:w="1100" w:type="dxa"/>
            <w:tcBorders>
              <w:top w:val="single" w:sz="6" w:space="0" w:color="auto"/>
              <w:left w:val="single" w:sz="6" w:space="0" w:color="auto"/>
              <w:bottom w:val="single" w:sz="6" w:space="0" w:color="auto"/>
              <w:right w:val="single" w:sz="6" w:space="0" w:color="auto"/>
            </w:tcBorders>
            <w:vAlign w:val="center"/>
          </w:tcPr>
          <w:p w14:paraId="7F0C13BC"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0D5E1F1E"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EDC734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14:paraId="1A3F392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середня спецiальна, Харкiвський технiкум банкiвської справи</w:t>
            </w:r>
          </w:p>
        </w:tc>
        <w:tc>
          <w:tcPr>
            <w:tcW w:w="900" w:type="dxa"/>
            <w:tcBorders>
              <w:top w:val="single" w:sz="6" w:space="0" w:color="auto"/>
              <w:left w:val="single" w:sz="6" w:space="0" w:color="auto"/>
              <w:bottom w:val="single" w:sz="6" w:space="0" w:color="auto"/>
              <w:right w:val="single" w:sz="6" w:space="0" w:color="auto"/>
            </w:tcBorders>
            <w:vAlign w:val="center"/>
          </w:tcPr>
          <w:p w14:paraId="0681007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w:t>
            </w:r>
          </w:p>
        </w:tc>
        <w:tc>
          <w:tcPr>
            <w:tcW w:w="3100" w:type="dxa"/>
            <w:tcBorders>
              <w:top w:val="single" w:sz="6" w:space="0" w:color="auto"/>
              <w:left w:val="single" w:sz="6" w:space="0" w:color="auto"/>
              <w:bottom w:val="single" w:sz="6" w:space="0" w:color="auto"/>
              <w:right w:val="single" w:sz="6" w:space="0" w:color="auto"/>
            </w:tcBorders>
            <w:vAlign w:val="center"/>
          </w:tcPr>
          <w:p w14:paraId="1DFB808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ПРАТ"ШРБД-7", Фiзична особа-пiдприємець </w:t>
            </w:r>
          </w:p>
          <w:p w14:paraId="547F078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05445451; 2700906745</w:t>
            </w:r>
          </w:p>
          <w:p w14:paraId="28506DE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Фiзична особа-пiдприємець Дудко Л.П.</w:t>
            </w:r>
          </w:p>
        </w:tc>
        <w:tc>
          <w:tcPr>
            <w:tcW w:w="1400" w:type="dxa"/>
            <w:tcBorders>
              <w:top w:val="single" w:sz="6" w:space="0" w:color="auto"/>
              <w:left w:val="single" w:sz="6" w:space="0" w:color="auto"/>
              <w:bottom w:val="single" w:sz="6" w:space="0" w:color="auto"/>
              <w:right w:val="single" w:sz="6" w:space="0" w:color="auto"/>
            </w:tcBorders>
            <w:vAlign w:val="center"/>
          </w:tcPr>
          <w:p w14:paraId="3095290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04.07.2024</w:t>
            </w:r>
          </w:p>
          <w:p w14:paraId="65540A3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6419F3C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50959EA2"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EF5486" w14:paraId="798200A7" w14:textId="77777777">
        <w:trPr>
          <w:trHeight w:val="200"/>
        </w:trPr>
        <w:tc>
          <w:tcPr>
            <w:tcW w:w="550" w:type="dxa"/>
            <w:tcBorders>
              <w:top w:val="single" w:sz="6" w:space="0" w:color="auto"/>
              <w:bottom w:val="single" w:sz="6" w:space="0" w:color="auto"/>
              <w:right w:val="single" w:sz="6" w:space="0" w:color="auto"/>
            </w:tcBorders>
            <w:vAlign w:val="center"/>
          </w:tcPr>
          <w:p w14:paraId="16F39E4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1B0C7D3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492D466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68F2D4E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46DF7D6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06DBF66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3F88702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70449FB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13AF940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51CFCB0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2BABD11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EF5486" w14:paraId="0D7DA8D1" w14:textId="77777777">
        <w:trPr>
          <w:trHeight w:val="200"/>
        </w:trPr>
        <w:tc>
          <w:tcPr>
            <w:tcW w:w="550" w:type="dxa"/>
            <w:tcBorders>
              <w:top w:val="single" w:sz="6" w:space="0" w:color="auto"/>
              <w:bottom w:val="single" w:sz="6" w:space="0" w:color="auto"/>
              <w:right w:val="single" w:sz="6" w:space="0" w:color="auto"/>
            </w:tcBorders>
            <w:vAlign w:val="center"/>
          </w:tcPr>
          <w:p w14:paraId="0B5FEC9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7A03781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7222655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2C969EF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295C190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4D3A0CF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470F781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377F75A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2FD088D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6E1D7FE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7CC0DA2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EF5486" w14:paraId="53F141C8" w14:textId="77777777">
        <w:trPr>
          <w:trHeight w:val="200"/>
        </w:trPr>
        <w:tc>
          <w:tcPr>
            <w:tcW w:w="550" w:type="dxa"/>
            <w:tcBorders>
              <w:top w:val="single" w:sz="6" w:space="0" w:color="auto"/>
              <w:bottom w:val="single" w:sz="6" w:space="0" w:color="auto"/>
              <w:right w:val="single" w:sz="6" w:space="0" w:color="auto"/>
            </w:tcBorders>
            <w:vAlign w:val="center"/>
          </w:tcPr>
          <w:p w14:paraId="28C218A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393826B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100" w:type="dxa"/>
            <w:tcBorders>
              <w:top w:val="single" w:sz="6" w:space="0" w:color="auto"/>
              <w:left w:val="single" w:sz="6" w:space="0" w:color="auto"/>
              <w:bottom w:val="single" w:sz="6" w:space="0" w:color="auto"/>
              <w:right w:val="single" w:sz="6" w:space="0" w:color="auto"/>
            </w:tcBorders>
            <w:vAlign w:val="center"/>
          </w:tcPr>
          <w:p w14:paraId="3A31295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Глущенко Олексiй Миколайович</w:t>
            </w:r>
          </w:p>
        </w:tc>
        <w:tc>
          <w:tcPr>
            <w:tcW w:w="1100" w:type="dxa"/>
            <w:tcBorders>
              <w:top w:val="single" w:sz="6" w:space="0" w:color="auto"/>
              <w:left w:val="single" w:sz="6" w:space="0" w:color="auto"/>
              <w:bottom w:val="single" w:sz="6" w:space="0" w:color="auto"/>
              <w:right w:val="single" w:sz="6" w:space="0" w:color="auto"/>
            </w:tcBorders>
            <w:vAlign w:val="center"/>
          </w:tcPr>
          <w:p w14:paraId="0B0BF508"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64C3E223"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9C7355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1949</w:t>
            </w:r>
          </w:p>
        </w:tc>
        <w:tc>
          <w:tcPr>
            <w:tcW w:w="1000" w:type="dxa"/>
            <w:tcBorders>
              <w:top w:val="single" w:sz="6" w:space="0" w:color="auto"/>
              <w:left w:val="single" w:sz="6" w:space="0" w:color="auto"/>
              <w:bottom w:val="single" w:sz="6" w:space="0" w:color="auto"/>
              <w:right w:val="single" w:sz="6" w:space="0" w:color="auto"/>
            </w:tcBorders>
            <w:vAlign w:val="center"/>
          </w:tcPr>
          <w:p w14:paraId="7A559E7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Середньо-спецiальна</w:t>
            </w:r>
          </w:p>
        </w:tc>
        <w:tc>
          <w:tcPr>
            <w:tcW w:w="900" w:type="dxa"/>
            <w:tcBorders>
              <w:top w:val="single" w:sz="6" w:space="0" w:color="auto"/>
              <w:left w:val="single" w:sz="6" w:space="0" w:color="auto"/>
              <w:bottom w:val="single" w:sz="6" w:space="0" w:color="auto"/>
              <w:right w:val="single" w:sz="6" w:space="0" w:color="auto"/>
            </w:tcBorders>
            <w:vAlign w:val="center"/>
          </w:tcPr>
          <w:p w14:paraId="41AD625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57</w:t>
            </w:r>
          </w:p>
        </w:tc>
        <w:tc>
          <w:tcPr>
            <w:tcW w:w="3100" w:type="dxa"/>
            <w:tcBorders>
              <w:top w:val="single" w:sz="6" w:space="0" w:color="auto"/>
              <w:left w:val="single" w:sz="6" w:space="0" w:color="auto"/>
              <w:bottom w:val="single" w:sz="6" w:space="0" w:color="auto"/>
              <w:right w:val="single" w:sz="6" w:space="0" w:color="auto"/>
            </w:tcBorders>
            <w:vAlign w:val="center"/>
          </w:tcPr>
          <w:p w14:paraId="33A1C00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ПРАТ"ШРБД-7"</w:t>
            </w:r>
          </w:p>
          <w:p w14:paraId="5F50970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05445451</w:t>
            </w:r>
          </w:p>
          <w:p w14:paraId="31BE89C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 до 04.07.2024, пенсiонер</w:t>
            </w:r>
          </w:p>
        </w:tc>
        <w:tc>
          <w:tcPr>
            <w:tcW w:w="1400" w:type="dxa"/>
            <w:tcBorders>
              <w:top w:val="single" w:sz="6" w:space="0" w:color="auto"/>
              <w:left w:val="single" w:sz="6" w:space="0" w:color="auto"/>
              <w:bottom w:val="single" w:sz="6" w:space="0" w:color="auto"/>
              <w:right w:val="single" w:sz="6" w:space="0" w:color="auto"/>
            </w:tcBorders>
            <w:vAlign w:val="center"/>
          </w:tcPr>
          <w:p w14:paraId="75B8BE3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28.04.2023</w:t>
            </w:r>
          </w:p>
          <w:p w14:paraId="4B66D1F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42911C2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EF5486" w14:paraId="6A70D4E3" w14:textId="77777777">
        <w:trPr>
          <w:trHeight w:val="200"/>
        </w:trPr>
        <w:tc>
          <w:tcPr>
            <w:tcW w:w="550" w:type="dxa"/>
            <w:tcBorders>
              <w:top w:val="single" w:sz="6" w:space="0" w:color="auto"/>
              <w:bottom w:val="single" w:sz="6" w:space="0" w:color="auto"/>
              <w:right w:val="single" w:sz="6" w:space="0" w:color="auto"/>
            </w:tcBorders>
            <w:vAlign w:val="center"/>
          </w:tcPr>
          <w:p w14:paraId="6975720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59A4E86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14:paraId="2674EAE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Молчанова Лiдiя Дмитрiвна</w:t>
            </w:r>
          </w:p>
        </w:tc>
        <w:tc>
          <w:tcPr>
            <w:tcW w:w="1100" w:type="dxa"/>
            <w:tcBorders>
              <w:top w:val="single" w:sz="6" w:space="0" w:color="auto"/>
              <w:left w:val="single" w:sz="6" w:space="0" w:color="auto"/>
              <w:bottom w:val="single" w:sz="6" w:space="0" w:color="auto"/>
              <w:right w:val="single" w:sz="6" w:space="0" w:color="auto"/>
            </w:tcBorders>
            <w:vAlign w:val="center"/>
          </w:tcPr>
          <w:p w14:paraId="6E6347F9"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1CD08ED"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1DC547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1958</w:t>
            </w:r>
          </w:p>
        </w:tc>
        <w:tc>
          <w:tcPr>
            <w:tcW w:w="1000" w:type="dxa"/>
            <w:tcBorders>
              <w:top w:val="single" w:sz="6" w:space="0" w:color="auto"/>
              <w:left w:val="single" w:sz="6" w:space="0" w:color="auto"/>
              <w:bottom w:val="single" w:sz="6" w:space="0" w:color="auto"/>
              <w:right w:val="single" w:sz="6" w:space="0" w:color="auto"/>
            </w:tcBorders>
            <w:vAlign w:val="center"/>
          </w:tcPr>
          <w:p w14:paraId="5CA180D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Середньо-спецiальна</w:t>
            </w:r>
          </w:p>
        </w:tc>
        <w:tc>
          <w:tcPr>
            <w:tcW w:w="900" w:type="dxa"/>
            <w:tcBorders>
              <w:top w:val="single" w:sz="6" w:space="0" w:color="auto"/>
              <w:left w:val="single" w:sz="6" w:space="0" w:color="auto"/>
              <w:bottom w:val="single" w:sz="6" w:space="0" w:color="auto"/>
              <w:right w:val="single" w:sz="6" w:space="0" w:color="auto"/>
            </w:tcBorders>
            <w:vAlign w:val="center"/>
          </w:tcPr>
          <w:p w14:paraId="3AD8C4F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47</w:t>
            </w:r>
          </w:p>
        </w:tc>
        <w:tc>
          <w:tcPr>
            <w:tcW w:w="3100" w:type="dxa"/>
            <w:tcBorders>
              <w:top w:val="single" w:sz="6" w:space="0" w:color="auto"/>
              <w:left w:val="single" w:sz="6" w:space="0" w:color="auto"/>
              <w:bottom w:val="single" w:sz="6" w:space="0" w:color="auto"/>
              <w:right w:val="single" w:sz="6" w:space="0" w:color="auto"/>
            </w:tcBorders>
            <w:vAlign w:val="center"/>
          </w:tcPr>
          <w:p w14:paraId="29094A8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ПРАТ"ШРБД-7"</w:t>
            </w:r>
          </w:p>
          <w:p w14:paraId="647C7D6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05445451</w:t>
            </w:r>
          </w:p>
          <w:p w14:paraId="16E47F6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 до 04.07.2024, пенсiонер</w:t>
            </w:r>
          </w:p>
        </w:tc>
        <w:tc>
          <w:tcPr>
            <w:tcW w:w="1400" w:type="dxa"/>
            <w:tcBorders>
              <w:top w:val="single" w:sz="6" w:space="0" w:color="auto"/>
              <w:left w:val="single" w:sz="6" w:space="0" w:color="auto"/>
              <w:bottom w:val="single" w:sz="6" w:space="0" w:color="auto"/>
              <w:right w:val="single" w:sz="6" w:space="0" w:color="auto"/>
            </w:tcBorders>
            <w:vAlign w:val="center"/>
          </w:tcPr>
          <w:p w14:paraId="56F8BD8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28.04.2023</w:t>
            </w:r>
          </w:p>
          <w:p w14:paraId="1F8CC55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767B121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EF5486" w14:paraId="311B350D" w14:textId="77777777">
        <w:trPr>
          <w:trHeight w:val="200"/>
        </w:trPr>
        <w:tc>
          <w:tcPr>
            <w:tcW w:w="550" w:type="dxa"/>
            <w:tcBorders>
              <w:top w:val="single" w:sz="6" w:space="0" w:color="auto"/>
              <w:bottom w:val="single" w:sz="6" w:space="0" w:color="auto"/>
              <w:right w:val="single" w:sz="6" w:space="0" w:color="auto"/>
            </w:tcBorders>
            <w:vAlign w:val="center"/>
          </w:tcPr>
          <w:p w14:paraId="05A40A0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0121177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14:paraId="6D8E0C2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Майстренко Вiктор Петрович</w:t>
            </w:r>
          </w:p>
        </w:tc>
        <w:tc>
          <w:tcPr>
            <w:tcW w:w="1100" w:type="dxa"/>
            <w:tcBorders>
              <w:top w:val="single" w:sz="6" w:space="0" w:color="auto"/>
              <w:left w:val="single" w:sz="6" w:space="0" w:color="auto"/>
              <w:bottom w:val="single" w:sz="6" w:space="0" w:color="auto"/>
              <w:right w:val="single" w:sz="6" w:space="0" w:color="auto"/>
            </w:tcBorders>
            <w:vAlign w:val="center"/>
          </w:tcPr>
          <w:p w14:paraId="7D75A296"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4EB5F7C"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74BAEFC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1965</w:t>
            </w:r>
          </w:p>
        </w:tc>
        <w:tc>
          <w:tcPr>
            <w:tcW w:w="1000" w:type="dxa"/>
            <w:tcBorders>
              <w:top w:val="single" w:sz="6" w:space="0" w:color="auto"/>
              <w:left w:val="single" w:sz="6" w:space="0" w:color="auto"/>
              <w:bottom w:val="single" w:sz="6" w:space="0" w:color="auto"/>
              <w:right w:val="single" w:sz="6" w:space="0" w:color="auto"/>
            </w:tcBorders>
            <w:vAlign w:val="center"/>
          </w:tcPr>
          <w:p w14:paraId="428DE6C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Середньо-спецiальна</w:t>
            </w:r>
          </w:p>
        </w:tc>
        <w:tc>
          <w:tcPr>
            <w:tcW w:w="900" w:type="dxa"/>
            <w:tcBorders>
              <w:top w:val="single" w:sz="6" w:space="0" w:color="auto"/>
              <w:left w:val="single" w:sz="6" w:space="0" w:color="auto"/>
              <w:bottom w:val="single" w:sz="6" w:space="0" w:color="auto"/>
              <w:right w:val="single" w:sz="6" w:space="0" w:color="auto"/>
            </w:tcBorders>
            <w:vAlign w:val="center"/>
          </w:tcPr>
          <w:p w14:paraId="58DA7A5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3100" w:type="dxa"/>
            <w:tcBorders>
              <w:top w:val="single" w:sz="6" w:space="0" w:color="auto"/>
              <w:left w:val="single" w:sz="6" w:space="0" w:color="auto"/>
              <w:bottom w:val="single" w:sz="6" w:space="0" w:color="auto"/>
              <w:right w:val="single" w:sz="6" w:space="0" w:color="auto"/>
            </w:tcBorders>
            <w:vAlign w:val="center"/>
          </w:tcPr>
          <w:p w14:paraId="5093471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ПРАТ"ШРБД-7"</w:t>
            </w:r>
          </w:p>
          <w:p w14:paraId="3D1B637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05445451</w:t>
            </w:r>
          </w:p>
          <w:p w14:paraId="5EC3E72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механiк, член правлiння до 04.07.2024</w:t>
            </w:r>
          </w:p>
        </w:tc>
        <w:tc>
          <w:tcPr>
            <w:tcW w:w="1400" w:type="dxa"/>
            <w:tcBorders>
              <w:top w:val="single" w:sz="6" w:space="0" w:color="auto"/>
              <w:left w:val="single" w:sz="6" w:space="0" w:color="auto"/>
              <w:bottom w:val="single" w:sz="6" w:space="0" w:color="auto"/>
              <w:right w:val="single" w:sz="6" w:space="0" w:color="auto"/>
            </w:tcBorders>
            <w:vAlign w:val="center"/>
          </w:tcPr>
          <w:p w14:paraId="1C88C1D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28.04.2023</w:t>
            </w:r>
          </w:p>
          <w:p w14:paraId="4580ADF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749FCA2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EF5486" w14:paraId="17DB78AF" w14:textId="77777777">
        <w:trPr>
          <w:trHeight w:val="200"/>
        </w:trPr>
        <w:tc>
          <w:tcPr>
            <w:tcW w:w="550" w:type="dxa"/>
            <w:tcBorders>
              <w:top w:val="single" w:sz="6" w:space="0" w:color="auto"/>
              <w:bottom w:val="single" w:sz="6" w:space="0" w:color="auto"/>
              <w:right w:val="single" w:sz="6" w:space="0" w:color="auto"/>
            </w:tcBorders>
            <w:vAlign w:val="center"/>
          </w:tcPr>
          <w:p w14:paraId="7BCF095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050" w:type="dxa"/>
            <w:tcBorders>
              <w:top w:val="single" w:sz="6" w:space="0" w:color="auto"/>
              <w:left w:val="single" w:sz="6" w:space="0" w:color="auto"/>
              <w:bottom w:val="single" w:sz="6" w:space="0" w:color="auto"/>
              <w:right w:val="single" w:sz="6" w:space="0" w:color="auto"/>
            </w:tcBorders>
            <w:vAlign w:val="center"/>
          </w:tcPr>
          <w:p w14:paraId="50A7263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3772593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Глущенко Вiктор Олексiйович</w:t>
            </w:r>
          </w:p>
        </w:tc>
        <w:tc>
          <w:tcPr>
            <w:tcW w:w="1100" w:type="dxa"/>
            <w:tcBorders>
              <w:top w:val="single" w:sz="6" w:space="0" w:color="auto"/>
              <w:left w:val="single" w:sz="6" w:space="0" w:color="auto"/>
              <w:bottom w:val="single" w:sz="6" w:space="0" w:color="auto"/>
              <w:right w:val="single" w:sz="6" w:space="0" w:color="auto"/>
            </w:tcBorders>
            <w:vAlign w:val="center"/>
          </w:tcPr>
          <w:p w14:paraId="38D533CD"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66310860"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21B40F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1975</w:t>
            </w:r>
          </w:p>
        </w:tc>
        <w:tc>
          <w:tcPr>
            <w:tcW w:w="1000" w:type="dxa"/>
            <w:tcBorders>
              <w:top w:val="single" w:sz="6" w:space="0" w:color="auto"/>
              <w:left w:val="single" w:sz="6" w:space="0" w:color="auto"/>
              <w:bottom w:val="single" w:sz="6" w:space="0" w:color="auto"/>
              <w:right w:val="single" w:sz="6" w:space="0" w:color="auto"/>
            </w:tcBorders>
            <w:vAlign w:val="center"/>
          </w:tcPr>
          <w:p w14:paraId="6A98016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647A6C5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w:t>
            </w:r>
          </w:p>
        </w:tc>
        <w:tc>
          <w:tcPr>
            <w:tcW w:w="3100" w:type="dxa"/>
            <w:tcBorders>
              <w:top w:val="single" w:sz="6" w:space="0" w:color="auto"/>
              <w:left w:val="single" w:sz="6" w:space="0" w:color="auto"/>
              <w:bottom w:val="single" w:sz="6" w:space="0" w:color="auto"/>
              <w:right w:val="single" w:sz="6" w:space="0" w:color="auto"/>
            </w:tcBorders>
            <w:vAlign w:val="center"/>
          </w:tcPr>
          <w:p w14:paraId="479B1E9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ПРАТ"ШРБД-7"</w:t>
            </w:r>
          </w:p>
          <w:p w14:paraId="24F28B8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05445451</w:t>
            </w:r>
          </w:p>
          <w:p w14:paraId="07DEDA9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до 07.06.2024; директор товариства з 05.07.2024</w:t>
            </w:r>
          </w:p>
        </w:tc>
        <w:tc>
          <w:tcPr>
            <w:tcW w:w="1400" w:type="dxa"/>
            <w:tcBorders>
              <w:top w:val="single" w:sz="6" w:space="0" w:color="auto"/>
              <w:left w:val="single" w:sz="6" w:space="0" w:color="auto"/>
              <w:bottom w:val="single" w:sz="6" w:space="0" w:color="auto"/>
              <w:right w:val="single" w:sz="6" w:space="0" w:color="auto"/>
            </w:tcBorders>
            <w:vAlign w:val="center"/>
          </w:tcPr>
          <w:p w14:paraId="0B74769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05.07.2024</w:t>
            </w:r>
          </w:p>
          <w:p w14:paraId="0DF697B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невизначений строк</w:t>
            </w:r>
          </w:p>
        </w:tc>
        <w:tc>
          <w:tcPr>
            <w:tcW w:w="1400" w:type="dxa"/>
            <w:tcBorders>
              <w:top w:val="single" w:sz="6" w:space="0" w:color="auto"/>
              <w:left w:val="single" w:sz="6" w:space="0" w:color="auto"/>
              <w:bottom w:val="single" w:sz="6" w:space="0" w:color="auto"/>
            </w:tcBorders>
            <w:vAlign w:val="center"/>
          </w:tcPr>
          <w:p w14:paraId="4826E99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59B1819A" w14:textId="77777777" w:rsidR="00EF5486" w:rsidRDefault="00EF5486">
      <w:pPr>
        <w:widowControl w:val="0"/>
        <w:autoSpaceDE w:val="0"/>
        <w:autoSpaceDN w:val="0"/>
        <w:adjustRightInd w:val="0"/>
        <w:spacing w:after="0" w:line="240" w:lineRule="auto"/>
        <w:rPr>
          <w:rFonts w:ascii="Times New Roman CYR" w:hAnsi="Times New Roman CYR" w:cs="Times New Roman CYR"/>
          <w:sz w:val="20"/>
          <w:szCs w:val="20"/>
        </w:rPr>
      </w:pPr>
    </w:p>
    <w:p w14:paraId="09C5DB59"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EF5486" w14:paraId="398FA05D"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067C961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7497938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7603765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DDFA86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84CEF5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A8751D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45BB8D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4DCFD79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EF5486" w14:paraId="7B8D9183" w14:textId="77777777">
        <w:trPr>
          <w:trHeight w:val="300"/>
        </w:trPr>
        <w:tc>
          <w:tcPr>
            <w:tcW w:w="550" w:type="dxa"/>
            <w:vMerge/>
            <w:tcBorders>
              <w:top w:val="single" w:sz="6" w:space="0" w:color="auto"/>
              <w:bottom w:val="single" w:sz="6" w:space="0" w:color="auto"/>
              <w:right w:val="single" w:sz="6" w:space="0" w:color="auto"/>
            </w:tcBorders>
            <w:vAlign w:val="center"/>
          </w:tcPr>
          <w:p w14:paraId="5607F310"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0A04A081"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6E8E39B8"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61494546"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2F36AF7"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F5B6C15"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14E401D"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41FE743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59BE7B5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EF5486" w14:paraId="22CC36C1" w14:textId="77777777">
        <w:trPr>
          <w:trHeight w:val="300"/>
        </w:trPr>
        <w:tc>
          <w:tcPr>
            <w:tcW w:w="550" w:type="dxa"/>
            <w:tcBorders>
              <w:top w:val="single" w:sz="6" w:space="0" w:color="auto"/>
              <w:bottom w:val="single" w:sz="6" w:space="0" w:color="auto"/>
              <w:right w:val="single" w:sz="6" w:space="0" w:color="auto"/>
            </w:tcBorders>
            <w:vAlign w:val="center"/>
          </w:tcPr>
          <w:p w14:paraId="01144C8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450" w:type="dxa"/>
            <w:tcBorders>
              <w:top w:val="single" w:sz="6" w:space="0" w:color="auto"/>
              <w:left w:val="single" w:sz="6" w:space="0" w:color="auto"/>
              <w:bottom w:val="single" w:sz="6" w:space="0" w:color="auto"/>
              <w:right w:val="single" w:sz="6" w:space="0" w:color="auto"/>
            </w:tcBorders>
            <w:vAlign w:val="center"/>
          </w:tcPr>
          <w:p w14:paraId="02C9576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0129C06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39C76CD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32A887B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066B518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5E24281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2C222DE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3648D2D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EF5486" w14:paraId="686449F2" w14:textId="77777777">
        <w:trPr>
          <w:trHeight w:val="300"/>
        </w:trPr>
        <w:tc>
          <w:tcPr>
            <w:tcW w:w="550" w:type="dxa"/>
            <w:tcBorders>
              <w:top w:val="single" w:sz="6" w:space="0" w:color="auto"/>
              <w:bottom w:val="single" w:sz="6" w:space="0" w:color="auto"/>
              <w:right w:val="single" w:sz="6" w:space="0" w:color="auto"/>
            </w:tcBorders>
            <w:vAlign w:val="center"/>
          </w:tcPr>
          <w:p w14:paraId="0F5D3EA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0738D9B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2B052DE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Глущенко Вiктор Олексiйович</w:t>
            </w:r>
          </w:p>
        </w:tc>
        <w:tc>
          <w:tcPr>
            <w:tcW w:w="1625" w:type="dxa"/>
            <w:tcBorders>
              <w:top w:val="single" w:sz="6" w:space="0" w:color="auto"/>
              <w:left w:val="single" w:sz="6" w:space="0" w:color="auto"/>
              <w:bottom w:val="single" w:sz="6" w:space="0" w:color="auto"/>
              <w:right w:val="single" w:sz="6" w:space="0" w:color="auto"/>
            </w:tcBorders>
            <w:vAlign w:val="center"/>
          </w:tcPr>
          <w:p w14:paraId="00BECA64"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2671F24"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922867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125</w:t>
            </w:r>
          </w:p>
        </w:tc>
        <w:tc>
          <w:tcPr>
            <w:tcW w:w="1625" w:type="dxa"/>
            <w:tcBorders>
              <w:top w:val="single" w:sz="6" w:space="0" w:color="auto"/>
              <w:left w:val="single" w:sz="6" w:space="0" w:color="auto"/>
              <w:bottom w:val="single" w:sz="6" w:space="0" w:color="auto"/>
              <w:right w:val="single" w:sz="6" w:space="0" w:color="auto"/>
            </w:tcBorders>
            <w:vAlign w:val="center"/>
          </w:tcPr>
          <w:p w14:paraId="7C8E49A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0,591856</w:t>
            </w:r>
          </w:p>
        </w:tc>
        <w:tc>
          <w:tcPr>
            <w:tcW w:w="1700" w:type="dxa"/>
            <w:tcBorders>
              <w:top w:val="single" w:sz="6" w:space="0" w:color="auto"/>
              <w:left w:val="single" w:sz="6" w:space="0" w:color="auto"/>
              <w:bottom w:val="single" w:sz="6" w:space="0" w:color="auto"/>
              <w:right w:val="single" w:sz="6" w:space="0" w:color="auto"/>
            </w:tcBorders>
            <w:vAlign w:val="center"/>
          </w:tcPr>
          <w:p w14:paraId="79AC84E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125</w:t>
            </w:r>
          </w:p>
        </w:tc>
        <w:tc>
          <w:tcPr>
            <w:tcW w:w="1700" w:type="dxa"/>
            <w:tcBorders>
              <w:top w:val="single" w:sz="6" w:space="0" w:color="auto"/>
              <w:left w:val="single" w:sz="6" w:space="0" w:color="auto"/>
              <w:bottom w:val="single" w:sz="6" w:space="0" w:color="auto"/>
            </w:tcBorders>
            <w:vAlign w:val="center"/>
          </w:tcPr>
          <w:p w14:paraId="6A7367D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F5486" w14:paraId="4CC42FA3" w14:textId="77777777">
        <w:trPr>
          <w:trHeight w:val="300"/>
        </w:trPr>
        <w:tc>
          <w:tcPr>
            <w:tcW w:w="550" w:type="dxa"/>
            <w:tcBorders>
              <w:top w:val="single" w:sz="6" w:space="0" w:color="auto"/>
              <w:bottom w:val="single" w:sz="6" w:space="0" w:color="auto"/>
              <w:right w:val="single" w:sz="6" w:space="0" w:color="auto"/>
            </w:tcBorders>
            <w:vAlign w:val="center"/>
          </w:tcPr>
          <w:p w14:paraId="6A75BFC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424A05B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2CCAE71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Дудко Людмила Петрiвна</w:t>
            </w:r>
          </w:p>
        </w:tc>
        <w:tc>
          <w:tcPr>
            <w:tcW w:w="1625" w:type="dxa"/>
            <w:tcBorders>
              <w:top w:val="single" w:sz="6" w:space="0" w:color="auto"/>
              <w:left w:val="single" w:sz="6" w:space="0" w:color="auto"/>
              <w:bottom w:val="single" w:sz="6" w:space="0" w:color="auto"/>
              <w:right w:val="single" w:sz="6" w:space="0" w:color="auto"/>
            </w:tcBorders>
            <w:vAlign w:val="center"/>
          </w:tcPr>
          <w:p w14:paraId="7F106FD6"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49F6911"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28E829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1035F89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018F534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7279FBF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F5486" w14:paraId="1E401422" w14:textId="77777777">
        <w:trPr>
          <w:trHeight w:val="300"/>
        </w:trPr>
        <w:tc>
          <w:tcPr>
            <w:tcW w:w="550" w:type="dxa"/>
            <w:tcBorders>
              <w:top w:val="single" w:sz="6" w:space="0" w:color="auto"/>
              <w:bottom w:val="single" w:sz="6" w:space="0" w:color="auto"/>
              <w:right w:val="single" w:sz="6" w:space="0" w:color="auto"/>
            </w:tcBorders>
            <w:vAlign w:val="center"/>
          </w:tcPr>
          <w:p w14:paraId="1D645DC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2E6F564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004E466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Протовень Валентина Володимирiвна</w:t>
            </w:r>
          </w:p>
        </w:tc>
        <w:tc>
          <w:tcPr>
            <w:tcW w:w="1625" w:type="dxa"/>
            <w:tcBorders>
              <w:top w:val="single" w:sz="6" w:space="0" w:color="auto"/>
              <w:left w:val="single" w:sz="6" w:space="0" w:color="auto"/>
              <w:bottom w:val="single" w:sz="6" w:space="0" w:color="auto"/>
              <w:right w:val="single" w:sz="6" w:space="0" w:color="auto"/>
            </w:tcBorders>
            <w:vAlign w:val="center"/>
          </w:tcPr>
          <w:p w14:paraId="55EF9803"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3A78694"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CE2BBA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1146A28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0,018939</w:t>
            </w:r>
          </w:p>
        </w:tc>
        <w:tc>
          <w:tcPr>
            <w:tcW w:w="1700" w:type="dxa"/>
            <w:tcBorders>
              <w:top w:val="single" w:sz="6" w:space="0" w:color="auto"/>
              <w:left w:val="single" w:sz="6" w:space="0" w:color="auto"/>
              <w:bottom w:val="single" w:sz="6" w:space="0" w:color="auto"/>
              <w:right w:val="single" w:sz="6" w:space="0" w:color="auto"/>
            </w:tcBorders>
            <w:vAlign w:val="center"/>
          </w:tcPr>
          <w:p w14:paraId="5DD513B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700" w:type="dxa"/>
            <w:tcBorders>
              <w:top w:val="single" w:sz="6" w:space="0" w:color="auto"/>
              <w:left w:val="single" w:sz="6" w:space="0" w:color="auto"/>
              <w:bottom w:val="single" w:sz="6" w:space="0" w:color="auto"/>
            </w:tcBorders>
            <w:vAlign w:val="center"/>
          </w:tcPr>
          <w:p w14:paraId="5262400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F5486" w14:paraId="6FBE6EBD" w14:textId="77777777">
        <w:trPr>
          <w:trHeight w:val="300"/>
        </w:trPr>
        <w:tc>
          <w:tcPr>
            <w:tcW w:w="550" w:type="dxa"/>
            <w:tcBorders>
              <w:top w:val="single" w:sz="6" w:space="0" w:color="auto"/>
              <w:bottom w:val="single" w:sz="6" w:space="0" w:color="auto"/>
              <w:right w:val="single" w:sz="6" w:space="0" w:color="auto"/>
            </w:tcBorders>
            <w:vAlign w:val="center"/>
          </w:tcPr>
          <w:p w14:paraId="1B5114E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109C80E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5F099EE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Глущенко Сергiй Олексiйович</w:t>
            </w:r>
          </w:p>
        </w:tc>
        <w:tc>
          <w:tcPr>
            <w:tcW w:w="1625" w:type="dxa"/>
            <w:tcBorders>
              <w:top w:val="single" w:sz="6" w:space="0" w:color="auto"/>
              <w:left w:val="single" w:sz="6" w:space="0" w:color="auto"/>
              <w:bottom w:val="single" w:sz="6" w:space="0" w:color="auto"/>
              <w:right w:val="single" w:sz="6" w:space="0" w:color="auto"/>
            </w:tcBorders>
            <w:vAlign w:val="center"/>
          </w:tcPr>
          <w:p w14:paraId="0F217888"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219BBDF"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04911E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125</w:t>
            </w:r>
          </w:p>
        </w:tc>
        <w:tc>
          <w:tcPr>
            <w:tcW w:w="1625" w:type="dxa"/>
            <w:tcBorders>
              <w:top w:val="single" w:sz="6" w:space="0" w:color="auto"/>
              <w:left w:val="single" w:sz="6" w:space="0" w:color="auto"/>
              <w:bottom w:val="single" w:sz="6" w:space="0" w:color="auto"/>
              <w:right w:val="single" w:sz="6" w:space="0" w:color="auto"/>
            </w:tcBorders>
            <w:vAlign w:val="center"/>
          </w:tcPr>
          <w:p w14:paraId="0E40DE7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0,591856</w:t>
            </w:r>
          </w:p>
        </w:tc>
        <w:tc>
          <w:tcPr>
            <w:tcW w:w="1700" w:type="dxa"/>
            <w:tcBorders>
              <w:top w:val="single" w:sz="6" w:space="0" w:color="auto"/>
              <w:left w:val="single" w:sz="6" w:space="0" w:color="auto"/>
              <w:bottom w:val="single" w:sz="6" w:space="0" w:color="auto"/>
              <w:right w:val="single" w:sz="6" w:space="0" w:color="auto"/>
            </w:tcBorders>
            <w:vAlign w:val="center"/>
          </w:tcPr>
          <w:p w14:paraId="69A2D49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125</w:t>
            </w:r>
          </w:p>
        </w:tc>
        <w:tc>
          <w:tcPr>
            <w:tcW w:w="1700" w:type="dxa"/>
            <w:tcBorders>
              <w:top w:val="single" w:sz="6" w:space="0" w:color="auto"/>
              <w:left w:val="single" w:sz="6" w:space="0" w:color="auto"/>
              <w:bottom w:val="single" w:sz="6" w:space="0" w:color="auto"/>
            </w:tcBorders>
            <w:vAlign w:val="center"/>
          </w:tcPr>
          <w:p w14:paraId="26C1B16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77AB31B5" w14:textId="77777777" w:rsidR="00EF5486" w:rsidRDefault="00EF5486">
      <w:pPr>
        <w:widowControl w:val="0"/>
        <w:autoSpaceDE w:val="0"/>
        <w:autoSpaceDN w:val="0"/>
        <w:adjustRightInd w:val="0"/>
        <w:spacing w:after="0" w:line="240" w:lineRule="auto"/>
        <w:rPr>
          <w:rFonts w:ascii="Times New Roman CYR" w:hAnsi="Times New Roman CYR" w:cs="Times New Roman CYR"/>
          <w:sz w:val="20"/>
          <w:szCs w:val="20"/>
        </w:rPr>
      </w:pPr>
    </w:p>
    <w:p w14:paraId="7D9EE011" w14:textId="77777777" w:rsidR="00EF5486" w:rsidRDefault="00EF5486">
      <w:pPr>
        <w:widowControl w:val="0"/>
        <w:autoSpaceDE w:val="0"/>
        <w:autoSpaceDN w:val="0"/>
        <w:adjustRightInd w:val="0"/>
        <w:spacing w:after="0" w:line="240" w:lineRule="auto"/>
        <w:rPr>
          <w:rFonts w:ascii="Times New Roman CYR" w:hAnsi="Times New Roman CYR" w:cs="Times New Roman CYR"/>
          <w:sz w:val="20"/>
          <w:szCs w:val="20"/>
        </w:rPr>
        <w:sectPr w:rsidR="00EF5486">
          <w:pgSz w:w="16837" w:h="11905" w:orient="landscape"/>
          <w:pgMar w:top="570" w:right="720" w:bottom="570" w:left="720" w:header="708" w:footer="708" w:gutter="0"/>
          <w:cols w:space="720"/>
          <w:noEndnote/>
        </w:sectPr>
      </w:pPr>
    </w:p>
    <w:p w14:paraId="5306DAFE" w14:textId="77777777" w:rsidR="00EF5486" w:rsidRDefault="001C5E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490C34FD"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https://shrbd7.pat.ua/documents/informaciya-dlya-akcioneriv-ta-steikholderiv</w:t>
      </w:r>
    </w:p>
    <w:p w14:paraId="7459AB45"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2F0C5C58" w14:textId="77777777" w:rsidR="00EF5486" w:rsidRDefault="001C5EB8" w:rsidP="00647E4D">
      <w:pPr>
        <w:pStyle w:val="1"/>
      </w:pPr>
      <w:bookmarkStart w:id="3" w:name="_Toc209199179"/>
      <w:r>
        <w:t>3. Структура власності</w:t>
      </w:r>
      <w:bookmarkEnd w:id="3"/>
    </w:p>
    <w:p w14:paraId="083F739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https://shrbd7.pat.ua/documents/informaciya-dlya-akcioneriv-ta-steikholderiv</w:t>
      </w:r>
    </w:p>
    <w:p w14:paraId="05411BC1"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2DD276AF" w14:textId="77777777" w:rsidR="00EF5486" w:rsidRDefault="001C5EB8" w:rsidP="00647E4D">
      <w:pPr>
        <w:pStyle w:val="1"/>
      </w:pPr>
      <w:bookmarkStart w:id="4" w:name="_Toc209199180"/>
      <w:r>
        <w:t>4. Опис господарської та фінансової діяльності</w:t>
      </w:r>
      <w:bookmarkEnd w:id="4"/>
    </w:p>
    <w:p w14:paraId="7E1FDA8F"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271088A0"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0563286"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належить до будь-яких об'єднань пiдприємств.</w:t>
      </w:r>
    </w:p>
    <w:p w14:paraId="45DD14B3"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D6FDE95"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57BAE5E0"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3811A3DC"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14:paraId="17C7EE77"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C13FFE7"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564D355B"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B04C863"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Облiкова полiтика була незмiнна. </w:t>
      </w:r>
    </w:p>
    <w:p w14:paraId="3188601F"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7DC5D4D"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3BF43D39"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3DD7CEA"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030DE23F"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6AD3812"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складається вiдповiдно до принципiв пiдготовки фiнансової звiтностi, викладених у НП(С)БО №1 "Загальнi вимоги до фiнансової звiтностi" та у вiдповiдностi з вимогами Нацiонального положення (стандарту) бухгалтерського облiку №25 "Спрощена фiнансова звiтнiсть" - Фiнансовий звiт суб'єкта малого пiдприємництва.</w:t>
      </w:r>
    </w:p>
    <w:p w14:paraId="7E4CD25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42D8514"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415742AE"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BA5F51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38B7373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7CDE8A2"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61627CC5"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A597D51"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7629478B"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8AA8566"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30CC7518"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EB4E7CC"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(крiм iнших необоротних матерiальних активiв) нараховується  прямолiнiйним методом.</w:t>
      </w:r>
    </w:p>
    <w:p w14:paraId="6D2D3AEC"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7B3A6A5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нематерiальних активiв нараховується прямолiнiйним методом.</w:t>
      </w:r>
    </w:p>
    <w:p w14:paraId="0B0D8590"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0C99A97"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713C4BF3"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313A92DA"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Лiквiдацiйна вартiсть основних засобiв i нематерiальних активiв дорiвнює нулю.</w:t>
      </w:r>
    </w:p>
    <w:p w14:paraId="2F208C7D"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EBA6257"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1F5B6FA9"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1D767E3"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пов'язаний з наданням послуг, визнається виходячи зi ступеня завершеностi операцiй з надання послуг.</w:t>
      </w:r>
    </w:p>
    <w:p w14:paraId="0FB91981"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B141984"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вiдображаються в бухгалтерському облiку одночасно зi зменшенням активiв або збiльшенням зобов'язань.</w:t>
      </w:r>
    </w:p>
    <w:p w14:paraId="5D23CADF"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12AB8C2"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1EFECBF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FE35BE8"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4049AE5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5B14DDD"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5E04FB7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02FD874"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дiяльностi здiйснюється за рахунок власного капiталу. Робочого капiталу достатньо для фiнансування дiяльностi емiтента.</w:t>
      </w:r>
    </w:p>
    <w:p w14:paraId="468F93E9"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D2A2D36"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14:paraId="2615312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60AA7E4"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передбачена пунктом 5 не зазначається, якщо законом така iнформацiя визнана iнформацiєю з обмеженим доступом. </w:t>
      </w:r>
    </w:p>
    <w:p w14:paraId="31D794B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3670335A"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Товариство власних дослiджень та розробок не проводило.</w:t>
      </w:r>
    </w:p>
    <w:p w14:paraId="096ED080"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7B4178F1"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14:paraId="19C9A978"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8771411"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виробляє/надає особа:</w:t>
      </w:r>
    </w:p>
    <w:p w14:paraId="3B49C83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8929902"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виконує ремонт автомобiльних дорiг мiсцевого значення та надає в оренду автомобiльний та спецiалiзований транспорт. Емiтент вважає надання таких послуг перспективним. </w:t>
      </w:r>
    </w:p>
    <w:p w14:paraId="4B04AFF4"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DDEEF66"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w:t>
      </w:r>
    </w:p>
    <w:p w14:paraId="3C92C1AB"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Виробництво не здiйснюється, тому обсяги виробництва у натуральному  виразi не наводяться. Чистий дохiд вiд реалiзацiї продукцiї(товарiв, робiт, послуг) - 3022,6 тис. грн.</w:t>
      </w:r>
    </w:p>
    <w:p w14:paraId="651C9E00"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5E660E3"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середньореалiзацiйнi цiни продуктiв. </w:t>
      </w:r>
    </w:p>
    <w:p w14:paraId="421F93BF"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073D177"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Виробництво не здiйснюється, тому середньореалiзацiйнi цiни продуктiв не наводяться. </w:t>
      </w:r>
    </w:p>
    <w:p w14:paraId="06379C39"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E70EFF4"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- 3022,6 тис. грн;</w:t>
      </w:r>
    </w:p>
    <w:p w14:paraId="6DB234C9"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89FF85B"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w:t>
      </w:r>
    </w:p>
    <w:p w14:paraId="5C07A648"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C82EF39"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Експорту немає.</w:t>
      </w:r>
    </w:p>
    <w:p w14:paraId="36203A18"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D618323"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w:t>
      </w:r>
    </w:p>
    <w:p w14:paraId="70F09613"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8BA583A"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Залежнiсть вiд сезонних змiн iснує. В зимовий перiод дiяльнiсть з ремонту дорiг майже не проводиться.</w:t>
      </w:r>
    </w:p>
    <w:p w14:paraId="7FD796B0"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CBCD42E"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загальнiй сумi виручки)</w:t>
      </w:r>
    </w:p>
    <w:p w14:paraId="43248E1A"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C6C476C"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ТОВАРИСТВО З ОБМЕЖЕНОЮ ВIДПОВIДАЛЬНIСТЮ "АГРОТРЕЙД-ВИРОБНИЦТВО", код 41810664</w:t>
      </w:r>
    </w:p>
    <w:p w14:paraId="10FCDB1F"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F6EE27E"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КОМУНАЛЬНЕ ПIДПРИЄМСТВО "БАХМАЦЬКЕ" БАХМАЦЬКОЇ МIСЬКОЇ РАДИ ЧЕРНIГIВСЬКОЇ ОБЛАСТI, код 37400752</w:t>
      </w:r>
    </w:p>
    <w:p w14:paraId="6BF3D86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4C114ED"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БАХМАЦЬКЕ КОМУНАЛЬНЕ ВИРОБНИЧЕ ПIДПРИЄМСТВО "КОМУНАЛЬНИК", код 32991839</w:t>
      </w:r>
    </w:p>
    <w:p w14:paraId="7E4C7C2B"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744870A"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СIЛЬСЬКОГОСПОДАРСЬКЕ ТОВАРИСТВО З ОБМЕЖЕНОЮ ВIДПОВIДАЛЬНIСТЮ "НАДIЯ", код 24842666</w:t>
      </w:r>
    </w:p>
    <w:p w14:paraId="7AFD6990"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6C7BED5"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Приватне Сiльськогосподарське Пiдприємство "Пiскiвське", код 03794785</w:t>
      </w:r>
    </w:p>
    <w:p w14:paraId="17F0E598"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FA4C77F"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w:t>
      </w:r>
    </w:p>
    <w:p w14:paraId="3F860D5B"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4BB3B12"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 iнших країнах не здiйснюється.</w:t>
      </w:r>
    </w:p>
    <w:p w14:paraId="6DD5E14D"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13136EA"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w:t>
      </w:r>
    </w:p>
    <w:p w14:paraId="1814973C"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8FAA5AC"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розширення ринкiв збуту емiтент постiйно здiйснює монiторинг всiх потенцiйних клiєнтiв та пропонує їм свої послуги. Приймає участь у вiдкритих торгах, якi оголошуються на послуги, якi може надавати пiдприємство.</w:t>
      </w:r>
    </w:p>
    <w:p w14:paraId="72B29F4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99496C5"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6468DDB4"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60E2FF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Товариство з обмеженою вiдповiдальнiстю  "СТРОЙ ЦЕНТР", , код 35823120 - дизпаливо, бензин</w:t>
      </w:r>
    </w:p>
    <w:p w14:paraId="0951D319"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31C0F72"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ПРИВАТНЕ ПIДПРИЄМСТВО "ОЙЛ ПЛЮС", код 42266743 - дизпаливо, бензин</w:t>
      </w:r>
    </w:p>
    <w:p w14:paraId="06894615"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B5259E9"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ФОП Цап Валерiй Борисович, код 2482206573 - запаснi частини</w:t>
      </w:r>
    </w:p>
    <w:p w14:paraId="0150280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7B1C22A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ТОВАРИСТВО З ОБМЕЖЕНОЮ ВIДПОВIДАЛЬНIСТЮ "ТЕХНОТОРГ-ДОН", код 31764816 - запаснi частини</w:t>
      </w:r>
    </w:p>
    <w:p w14:paraId="01695A07"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1AF6DF9"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Приватне пiдприємство "НЄБIТ ДАГ", код 40392972 - запаснi частини</w:t>
      </w:r>
    </w:p>
    <w:p w14:paraId="021AC27A"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7A3792B"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ТОВАРИСТВО З ОБМЕЖЕНОЮ ВIДПОВIДАЛЬНIСТЮ "ЕНЕРА ЧЕРНIГIВ", код 41823846 - електроенергiя</w:t>
      </w:r>
    </w:p>
    <w:p w14:paraId="356C3EF7"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4B85A22"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ФОП Бiлозор Сергiй Миколайович, код 2740105233 - будiвельнi матерiали</w:t>
      </w:r>
    </w:p>
    <w:p w14:paraId="7F667A01"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9636649"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w:t>
      </w:r>
    </w:p>
    <w:p w14:paraId="1557C3FB"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3063645"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Сьогоднi 90% автодорiг за своїми експлуатацiйними характеристиками не вiдповiдають вимогам нормативних документiв за показниками рiвностi, наявностi ямковостi та деформацiй покриття проїзної частини, тощо.</w:t>
      </w:r>
    </w:p>
    <w:p w14:paraId="005CD6DA"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4AB1E4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 стану автомобiльних дорiг залежать витрати на перевезення вантажiв та пасажирiв, рiвень цiн, певною мiрою зайнятiсть населення та темпи розвитку економiки держави загалом. У свою чергу, стан автомобiльних дорiг i темпи розвитку дорожньої галузi визначаються економiчними можливостями та рiвнем фiнансування галузi дорожнього господарства.</w:t>
      </w:r>
    </w:p>
    <w:p w14:paraId="33B42171"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073CA0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Однак на сьогоднi стан розвитку дорожнього господарства країни свiдчить про певнi труднощi, зумовленi недостатнiм фiнансуванням дорожньо-ремонтних робiт порiвняно з нормативними потребами. Крiм того галузь вiдчуває дефiцит квалiфiкованих кадрiв, iнфляцiя та проблеми з логiстикою впливають на вартiсть матерiалiв (запасних частин, палива), що що пiдвищує загальну вартiсть проєктiв. Воєнний стан в країнi,  введений в 2022 роцi в зв'язку з повномасштабним вторгненням росiйської федерацiї на територiю України, продовжує негативно впливати на розвиток галузi.</w:t>
      </w:r>
    </w:p>
    <w:p w14:paraId="15191C69"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7F639F07"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Фiнансування дорiг мiсцевого значення здiйснюється за рахунок видаткiв мiсцевих бюджетiв, яке в умовах воєнного стану в  країнi не є достатнiм. </w:t>
      </w:r>
    </w:p>
    <w:p w14:paraId="2BD8BE8D"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3512F1C7"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14:paraId="32D22EDE"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45CD0BE"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Суттєвих фактiв впровадження нових технологiй в зазначенiй галузi не вiдмiчалось. Послуги, що надає емiтент, не мають суттєвих особливостей. </w:t>
      </w:r>
    </w:p>
    <w:p w14:paraId="37C0D78D"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7C19FD7B"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мiсце особи на ринку, на якому вона здiйснює дiяльнiсть. </w:t>
      </w:r>
    </w:p>
    <w:p w14:paraId="0C1E5FE8"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4520374"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Товариства здiйснюється в основному в межах мiста Бахмач та Бахмацього району Чернiгiвської областi. Товариство здiйснює свою дiяльнiсть в умовах сучасного полiтичного та економiчного стану держави, який характеризується воєнним станом, кризовими явищами та пiдвищенням цiн. При наявностi умов для стабiльного розвитку господарської дiяльностi та сталих умов ведення бiзнесу, завершення воєнного стану в країнi можливий стабiльний розвиток пiдприємництва в цiлому i товариства зокрема. З'явиться можливiсть для бiльш рацiонального використання ресурсiв емiтента.</w:t>
      </w:r>
    </w:p>
    <w:p w14:paraId="595B2725"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8F9A484"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w:t>
      </w:r>
    </w:p>
    <w:p w14:paraId="3C2908E9"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D47ABE3"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Конкуренцiя в сферi дiяльностi товариством дуже висока. Але товариство має конкурентноспроможне становище на ринку послуг, якi вiн надає, завдяки наявному багаторiчному досвiду роботи в цiй галузi та наявностi матерiально-технiчної бази.</w:t>
      </w:r>
    </w:p>
    <w:p w14:paraId="1199E3C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7C3371B"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14:paraId="7725F86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6B748FC"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Перспективи розвитку Товариства насамперед пов'язанi з масштабами вiдновлення зруйнованої </w:t>
      </w:r>
      <w:r>
        <w:rPr>
          <w:rFonts w:ascii="Times New Roman CYR" w:hAnsi="Times New Roman CYR" w:cs="Times New Roman CYR"/>
          <w:sz w:val="24"/>
          <w:szCs w:val="24"/>
        </w:rPr>
        <w:lastRenderedPageBreak/>
        <w:t xml:space="preserve">iнфраструктури пiсля завершення вiйни в Українi,  вирiшенням проблем нестачi квалiфiкованої робочої сили, що потребуватиме значних iнвестицiй. </w:t>
      </w:r>
    </w:p>
    <w:p w14:paraId="40779CA0"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7C07EFD"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3ED49A15"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7D28003A"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є фiнансовою установою.</w:t>
      </w:r>
    </w:p>
    <w:p w14:paraId="029DA0CB"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742E38A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2C3F4AC3"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323F655"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 в дiяльностi емiтента:  зменшення кiлькостi Замовникiв, зменшення кiлькостi професiйних робiтникiв, нестабiльний курс валют, складна полiтична та економiчна ситуацiя в країнi та свiтi, що зумовлює зменшення замовлень вiд мiсцевої влади в зв'язку з нестачею коштiв. Крiм того в умовах постiйних обстрiлiв iснує ризик часткового ушкодження або знищення рухомого та нерухомого майна внаслiдок обставин непереборної сили або протиправних дiй третiх осiб</w:t>
      </w:r>
    </w:p>
    <w:p w14:paraId="65ADC609"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6933916"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Заходи емiтента щодо зменшення ризикiв, захисту своєї дiяльностi та розширення  ринкiв збуту - пошук нових замовникiв  та популяризацiї послуг пiдприємства перед потенцiйними замовниками. Емiтент здiйснює охорону (в тому числi i протипожежну) нерухомостi; грошовi кошти розмiщуються у фiнансових установах, якi на момент вiдкриття рахунку мають надiйну репутацiю та мiнiмальний ризик дефолту. Товариство намагається спiвпрацювати тiльки з перевiреними i платоспроможними клiєнтами на внутрiшньому ринку.</w:t>
      </w:r>
    </w:p>
    <w:p w14:paraId="6901D775"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6B394E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зв'язку з тим, що Товариство функцiонує у нестабiльному середовищi i не володiє повнотою iнформацiї про контрагентiв, можливо виникнення вiдхилень вiд нормальних умов функцiонування. До факторiв виникнення ризику Товариство вiдносить загальну економiчну ситуацiю, нормативно-правовi акти, забезпеченiсть трудовими ресурсами, здорожчання комунальних послуг, пiдвищення податкiв. Збiльшення вартостi цих складових впливає на вартiсть орендної плати, а в умовах жорсткої конкуренцiї та нестабiльної ситуацiї в країнi, погiршення бiзнес-клiмату не дозволяє залучити достатню кiлькiсть орендарiв, що призводить до збитковостi дiяльностi Товариства. Крiм того, на товариство впливає: нестабiльнiсть економiчної (фiнансової, податкової, iнш.) полiтики (пiдвищення податкiв), непередбачена змiна кон'юнктури внутрiшнього ринку; непередбаченi дiї конкурентiв. Найбiльший вплив на дiяльнiсть товариства здiйснило повномасштабне вторгнення росiйської федерацiї та введення воєнного стану в країнi.</w:t>
      </w:r>
    </w:p>
    <w:p w14:paraId="32630209"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B51D0A3"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2CBDCDFD"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8943569"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38D1B019"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F5D7656"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Стратегiя подальшої дiяльностi емiтента: При наявностi певного iнвестування в Товариство цiлком можливе полiпшення фiнансового стану товариства в майбутньому. Iстотнi фактори, що можуть вплинути на дiяльнiсть емiтента в майбутньому мають загальнодержавний характер.</w:t>
      </w:r>
    </w:p>
    <w:p w14:paraId="1F91B77B"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3438B54A"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w:t>
      </w:r>
      <w:r>
        <w:rPr>
          <w:rFonts w:ascii="Times New Roman CYR" w:hAnsi="Times New Roman CYR" w:cs="Times New Roman CYR"/>
          <w:sz w:val="24"/>
          <w:szCs w:val="24"/>
        </w:rPr>
        <w:lastRenderedPageBreak/>
        <w:t>розвитку Товариства. Плани щодо реконструкцiї наразi вiдсутнi.</w:t>
      </w:r>
    </w:p>
    <w:p w14:paraId="7E8F95EC"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57767DB"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30D836C5"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71B9E0DB"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попереднiх 5 рокiв (2020-2024) основнi засоби не придбавалися, не продавалися, не списувалися  </w:t>
      </w:r>
    </w:p>
    <w:p w14:paraId="02F421BB"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ABEB343"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Значнi iнвестицiї або придбання, пов'язанi з господарською дiяльнiстю не плануються.</w:t>
      </w:r>
    </w:p>
    <w:p w14:paraId="30EFF140"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00701EA"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27E1236F"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319205D"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Об'єкти основних засобiв придбанi, або створенi власними силами пiдприємства, оприбутковуються на баланс за первiсною вартiстю у вiдповiдностi до вимог НП(С)БО №7 "Основнi засоби" та облiкової полiтики Товариства. </w:t>
      </w:r>
    </w:p>
    <w:p w14:paraId="75FB320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0BB10C2"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w:t>
      </w:r>
    </w:p>
    <w:p w14:paraId="637EC7B4"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1C02D71"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Амортизацiя нараховується з використанням прямолiнiйного методу, за яким рiчна сума амортизацiї визначається шляхом дiлення вартостi, що амортизується, на строк корисного використання об'єкту основних засобiв. Строки корисного використання об'єктiв основних засобiв визначенi з урахуванням мiнiмально допустимих строкiв корисного використання основних засобiв, встановлених податковим законодавством (будiвлi та споруди-20 рокiв, машини та обладнання - 4-10 рокiв, транспортнi засоби - 5 рокiв). </w:t>
      </w:r>
    </w:p>
    <w:p w14:paraId="149C14DB"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2D8D001"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облiку основнi засоби вiдображенi за переоцiненою вартiстю. Переоцiнка (дооцiнка) здiйснена на пiдставi експертної оцiнки здiйсненої суб'єктом оцiночної дiяльностi в попереднiх звiтних перiодах. </w:t>
      </w:r>
    </w:p>
    <w:p w14:paraId="12B083EB"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8C181C6"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звiтного перiоду придбань, списання та вiдчужень основних засобiв не було. </w:t>
      </w:r>
    </w:p>
    <w:p w14:paraId="529C53A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2414B5C"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початок та на кiнець звiтного перiоду первiсна вартiсть основних засобiв була незмiнна i складає - 1102,2 тис.грн.  Залишкова вартiсть на 31.12.2024 - 206 тис.грн.,  залишкова вартiсть на 31.12.2023 - 245,2 тис. грн. Знос на кiнець звiтного перiоду - 896,2 тис. грн. Ступiнь зносу 81,31 %. Ступiнь використання основних засобiв - 18,69% .</w:t>
      </w:r>
    </w:p>
    <w:p w14:paraId="2DF4FCA3"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A8CC87E"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Обмеження щодо використання основних засобiв: вiдсутнi. Орендованi основнi засоби вiдсутнi. Екологiчнi питання на використання основних засобiв не впливають. Основнi засоби розташованi за мiсцезнаходженням емiтента.</w:t>
      </w:r>
    </w:p>
    <w:p w14:paraId="75F443FD"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36E14649"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Капiтальнi iнвестицiї не плануються. Плани капiтального будiвництва вiдсутнi.</w:t>
      </w:r>
    </w:p>
    <w:p w14:paraId="7B521E48"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860A01A"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4DEAC74F"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2ECEE93"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Проблеми, якi впливають на дiяльнiсть товариства мають загальнодержавний характер:</w:t>
      </w:r>
    </w:p>
    <w:p w14:paraId="1689652E"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FFB5F24"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нестабiльнiсть законодавчої бази, потенцiйна можливiсть несподiваних змiн в полiтицi оподаткування та кредитно-фiнансової полiтики держави, воєнний стан, .</w:t>
      </w:r>
    </w:p>
    <w:p w14:paraId="597DC237"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890A587"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 суттєвих проблем: вiрогiднiсть кардинальної змiни законодавства у сферi оподаткування, iнфляцiя, змiна нормативiв та правовiдносин у серi дiяльностi емiтента, суттєвий рiст цiн на енергоносiї та пальне. Крiм того, iстотними проблемами, що мають великий вплив є недосконала законодавча полiтика, що часто змiнює свiй напрямок, економiчнi обмеження, високi ставки податкiв. </w:t>
      </w:r>
    </w:p>
    <w:p w14:paraId="702AF4F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3B03DE0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1E688A08"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B841B31"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Укладенi, але невиконанi договори на пiдприємствi вiдсутнi.</w:t>
      </w:r>
    </w:p>
    <w:p w14:paraId="0613E8D1"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4D74E6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12E69869"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3371BE53"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Середньооблiкова чисельнiсть штатних працiвникiв облiкового складу - 5 осiб (було 6 в попередньому звiтному перiодi),  позаштатних працiвникiв та осiб, якi працюють за сумiсництвом, на  умовах неповного робочого часу  - немає. Фонд оплати працi за 2024 рiк -  899,5 тис.грн., збiльшився в порiвняннi з 2023 роком (було 800 тис. грн.) на 99,5 тис. грн. (на 12,4%). Це пов'язане з ростом мiнiмальної заробiтної плати. </w:t>
      </w:r>
    </w:p>
    <w:p w14:paraId="2D9F4940"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2C9E095"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25B9A725"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E4E095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пропозицiї щодо реорганiзацiї з боку третiх осiб не надходили.</w:t>
      </w:r>
    </w:p>
    <w:p w14:paraId="72C817DA"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1480594"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16. Iнша iнформацiя, яка може бути iстотною для оцiнки стейкхолдерами фiнансового стану та результатiв дiяльностi особи. 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2024 рiк Товариство чистий дохiд вiд реалiзацiї послуг 3022,6 тис. грн., iншi операцiйнi доходи - не було. Разом доходи - 3022,6 тис. грн. За результатами дiяльностi товариством отримано прибуток 9,3 тис.грн. Незаповненнi графи Звiту вважати такими, що мають "нульове" значення, або свiдчать про вiдсутнiсть подiї. На сьогоднi загрози банкрутства для товариства не iснує, конфлiкту iнтересiв у керiвництвi товариства немає. </w:t>
      </w:r>
    </w:p>
    <w:p w14:paraId="430AAA2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B2E542B"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B5FA4D4"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6F431D1F" w14:textId="77777777" w:rsidR="00EF5486" w:rsidRDefault="001C5E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EF5486" w14:paraId="4E337CEC" w14:textId="77777777">
        <w:trPr>
          <w:trHeight w:val="200"/>
        </w:trPr>
        <w:tc>
          <w:tcPr>
            <w:tcW w:w="3058" w:type="dxa"/>
            <w:vMerge w:val="restart"/>
            <w:tcBorders>
              <w:top w:val="single" w:sz="6" w:space="0" w:color="auto"/>
              <w:bottom w:val="single" w:sz="6" w:space="0" w:color="auto"/>
              <w:right w:val="single" w:sz="6" w:space="0" w:color="auto"/>
            </w:tcBorders>
            <w:vAlign w:val="center"/>
          </w:tcPr>
          <w:p w14:paraId="7CC132B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1AC4358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7446772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4E55D75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EF5486" w14:paraId="496B314A" w14:textId="77777777">
        <w:trPr>
          <w:trHeight w:val="200"/>
        </w:trPr>
        <w:tc>
          <w:tcPr>
            <w:tcW w:w="3058" w:type="dxa"/>
            <w:vMerge/>
            <w:tcBorders>
              <w:top w:val="single" w:sz="6" w:space="0" w:color="auto"/>
              <w:bottom w:val="single" w:sz="6" w:space="0" w:color="auto"/>
              <w:right w:val="single" w:sz="6" w:space="0" w:color="auto"/>
            </w:tcBorders>
            <w:vAlign w:val="center"/>
          </w:tcPr>
          <w:p w14:paraId="284C52C9"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1310B5D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031C1A1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6821FEA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7B32669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57979D1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6E72E94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EF5486" w14:paraId="0DDF435A" w14:textId="77777777">
        <w:trPr>
          <w:trHeight w:val="200"/>
        </w:trPr>
        <w:tc>
          <w:tcPr>
            <w:tcW w:w="3058" w:type="dxa"/>
            <w:tcBorders>
              <w:top w:val="single" w:sz="6" w:space="0" w:color="auto"/>
              <w:bottom w:val="single" w:sz="6" w:space="0" w:color="auto"/>
              <w:right w:val="single" w:sz="6" w:space="0" w:color="auto"/>
            </w:tcBorders>
            <w:vAlign w:val="center"/>
          </w:tcPr>
          <w:p w14:paraId="304EB33C"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563EC5F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245,2</w:t>
            </w:r>
          </w:p>
        </w:tc>
        <w:tc>
          <w:tcPr>
            <w:tcW w:w="1080" w:type="dxa"/>
            <w:tcBorders>
              <w:top w:val="single" w:sz="6" w:space="0" w:color="auto"/>
              <w:left w:val="single" w:sz="6" w:space="0" w:color="auto"/>
              <w:bottom w:val="single" w:sz="6" w:space="0" w:color="auto"/>
              <w:right w:val="single" w:sz="6" w:space="0" w:color="auto"/>
            </w:tcBorders>
            <w:vAlign w:val="center"/>
          </w:tcPr>
          <w:p w14:paraId="413E2F6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206</w:t>
            </w:r>
          </w:p>
        </w:tc>
        <w:tc>
          <w:tcPr>
            <w:tcW w:w="1260" w:type="dxa"/>
            <w:tcBorders>
              <w:top w:val="single" w:sz="6" w:space="0" w:color="auto"/>
              <w:left w:val="single" w:sz="6" w:space="0" w:color="auto"/>
              <w:bottom w:val="single" w:sz="6" w:space="0" w:color="auto"/>
              <w:right w:val="single" w:sz="6" w:space="0" w:color="auto"/>
            </w:tcBorders>
            <w:vAlign w:val="center"/>
          </w:tcPr>
          <w:p w14:paraId="09AE9BD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A9CDA1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E66DE5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245,2</w:t>
            </w:r>
          </w:p>
        </w:tc>
        <w:tc>
          <w:tcPr>
            <w:tcW w:w="1082" w:type="dxa"/>
            <w:tcBorders>
              <w:top w:val="single" w:sz="6" w:space="0" w:color="auto"/>
              <w:left w:val="single" w:sz="6" w:space="0" w:color="auto"/>
              <w:bottom w:val="single" w:sz="6" w:space="0" w:color="auto"/>
            </w:tcBorders>
            <w:vAlign w:val="center"/>
          </w:tcPr>
          <w:p w14:paraId="0B6DC9B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206</w:t>
            </w:r>
          </w:p>
        </w:tc>
      </w:tr>
      <w:tr w:rsidR="00EF5486" w14:paraId="3EBAE952" w14:textId="77777777">
        <w:trPr>
          <w:trHeight w:val="200"/>
        </w:trPr>
        <w:tc>
          <w:tcPr>
            <w:tcW w:w="3058" w:type="dxa"/>
            <w:tcBorders>
              <w:top w:val="single" w:sz="6" w:space="0" w:color="auto"/>
              <w:bottom w:val="single" w:sz="6" w:space="0" w:color="auto"/>
              <w:right w:val="single" w:sz="6" w:space="0" w:color="auto"/>
            </w:tcBorders>
            <w:vAlign w:val="center"/>
          </w:tcPr>
          <w:p w14:paraId="49278213"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0BB5FD7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w:t>
            </w:r>
          </w:p>
        </w:tc>
        <w:tc>
          <w:tcPr>
            <w:tcW w:w="1080" w:type="dxa"/>
            <w:tcBorders>
              <w:top w:val="single" w:sz="6" w:space="0" w:color="auto"/>
              <w:left w:val="single" w:sz="6" w:space="0" w:color="auto"/>
              <w:bottom w:val="single" w:sz="6" w:space="0" w:color="auto"/>
              <w:right w:val="single" w:sz="6" w:space="0" w:color="auto"/>
            </w:tcBorders>
            <w:vAlign w:val="center"/>
          </w:tcPr>
          <w:p w14:paraId="5FC909D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w:t>
            </w:r>
          </w:p>
        </w:tc>
        <w:tc>
          <w:tcPr>
            <w:tcW w:w="1260" w:type="dxa"/>
            <w:tcBorders>
              <w:top w:val="single" w:sz="6" w:space="0" w:color="auto"/>
              <w:left w:val="single" w:sz="6" w:space="0" w:color="auto"/>
              <w:bottom w:val="single" w:sz="6" w:space="0" w:color="auto"/>
              <w:right w:val="single" w:sz="6" w:space="0" w:color="auto"/>
            </w:tcBorders>
            <w:vAlign w:val="center"/>
          </w:tcPr>
          <w:p w14:paraId="3E8BF1A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9C3288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EF6A31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w:t>
            </w:r>
          </w:p>
        </w:tc>
        <w:tc>
          <w:tcPr>
            <w:tcW w:w="1082" w:type="dxa"/>
            <w:tcBorders>
              <w:top w:val="single" w:sz="6" w:space="0" w:color="auto"/>
              <w:left w:val="single" w:sz="6" w:space="0" w:color="auto"/>
              <w:bottom w:val="single" w:sz="6" w:space="0" w:color="auto"/>
            </w:tcBorders>
            <w:vAlign w:val="center"/>
          </w:tcPr>
          <w:p w14:paraId="06DBF10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w:t>
            </w:r>
          </w:p>
        </w:tc>
      </w:tr>
      <w:tr w:rsidR="00EF5486" w14:paraId="78E6EAD6" w14:textId="77777777">
        <w:trPr>
          <w:trHeight w:val="200"/>
        </w:trPr>
        <w:tc>
          <w:tcPr>
            <w:tcW w:w="3058" w:type="dxa"/>
            <w:tcBorders>
              <w:top w:val="single" w:sz="6" w:space="0" w:color="auto"/>
              <w:bottom w:val="single" w:sz="6" w:space="0" w:color="auto"/>
              <w:right w:val="single" w:sz="6" w:space="0" w:color="auto"/>
            </w:tcBorders>
            <w:vAlign w:val="center"/>
          </w:tcPr>
          <w:p w14:paraId="2395BCB7"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42758EB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2F12BA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9251E8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0101D7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5475FE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E38176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19E814C5" w14:textId="77777777">
        <w:trPr>
          <w:trHeight w:val="200"/>
        </w:trPr>
        <w:tc>
          <w:tcPr>
            <w:tcW w:w="3058" w:type="dxa"/>
            <w:tcBorders>
              <w:top w:val="single" w:sz="6" w:space="0" w:color="auto"/>
              <w:bottom w:val="single" w:sz="6" w:space="0" w:color="auto"/>
              <w:right w:val="single" w:sz="6" w:space="0" w:color="auto"/>
            </w:tcBorders>
            <w:vAlign w:val="center"/>
          </w:tcPr>
          <w:p w14:paraId="4DCC0FE6"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288AC3A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212,6</w:t>
            </w:r>
          </w:p>
        </w:tc>
        <w:tc>
          <w:tcPr>
            <w:tcW w:w="1080" w:type="dxa"/>
            <w:tcBorders>
              <w:top w:val="single" w:sz="6" w:space="0" w:color="auto"/>
              <w:left w:val="single" w:sz="6" w:space="0" w:color="auto"/>
              <w:bottom w:val="single" w:sz="6" w:space="0" w:color="auto"/>
              <w:right w:val="single" w:sz="6" w:space="0" w:color="auto"/>
            </w:tcBorders>
            <w:vAlign w:val="center"/>
          </w:tcPr>
          <w:p w14:paraId="6E8069A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173,4</w:t>
            </w:r>
          </w:p>
        </w:tc>
        <w:tc>
          <w:tcPr>
            <w:tcW w:w="1260" w:type="dxa"/>
            <w:tcBorders>
              <w:top w:val="single" w:sz="6" w:space="0" w:color="auto"/>
              <w:left w:val="single" w:sz="6" w:space="0" w:color="auto"/>
              <w:bottom w:val="single" w:sz="6" w:space="0" w:color="auto"/>
              <w:right w:val="single" w:sz="6" w:space="0" w:color="auto"/>
            </w:tcBorders>
            <w:vAlign w:val="center"/>
          </w:tcPr>
          <w:p w14:paraId="4F622E4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495D7A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37DBE5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212,6</w:t>
            </w:r>
          </w:p>
        </w:tc>
        <w:tc>
          <w:tcPr>
            <w:tcW w:w="1082" w:type="dxa"/>
            <w:tcBorders>
              <w:top w:val="single" w:sz="6" w:space="0" w:color="auto"/>
              <w:left w:val="single" w:sz="6" w:space="0" w:color="auto"/>
              <w:bottom w:val="single" w:sz="6" w:space="0" w:color="auto"/>
            </w:tcBorders>
            <w:vAlign w:val="center"/>
          </w:tcPr>
          <w:p w14:paraId="09FBBF5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173,4</w:t>
            </w:r>
          </w:p>
        </w:tc>
      </w:tr>
      <w:tr w:rsidR="00EF5486" w14:paraId="7866A3F8" w14:textId="77777777">
        <w:trPr>
          <w:trHeight w:val="200"/>
        </w:trPr>
        <w:tc>
          <w:tcPr>
            <w:tcW w:w="3058" w:type="dxa"/>
            <w:tcBorders>
              <w:top w:val="single" w:sz="6" w:space="0" w:color="auto"/>
              <w:bottom w:val="single" w:sz="6" w:space="0" w:color="auto"/>
              <w:right w:val="single" w:sz="6" w:space="0" w:color="auto"/>
            </w:tcBorders>
            <w:vAlign w:val="center"/>
          </w:tcPr>
          <w:p w14:paraId="77718AD3"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59E7C8D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C11F58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805A9D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C52715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1D3836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A63F97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7B7DACCA" w14:textId="77777777">
        <w:trPr>
          <w:trHeight w:val="200"/>
        </w:trPr>
        <w:tc>
          <w:tcPr>
            <w:tcW w:w="3058" w:type="dxa"/>
            <w:tcBorders>
              <w:top w:val="single" w:sz="6" w:space="0" w:color="auto"/>
              <w:bottom w:val="single" w:sz="6" w:space="0" w:color="auto"/>
              <w:right w:val="single" w:sz="6" w:space="0" w:color="auto"/>
            </w:tcBorders>
            <w:vAlign w:val="center"/>
          </w:tcPr>
          <w:p w14:paraId="14AD5B74"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599A3C7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D0DA9F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03D7C2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1D1032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A734D0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45EFF8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34855B4C" w14:textId="77777777">
        <w:trPr>
          <w:trHeight w:val="200"/>
        </w:trPr>
        <w:tc>
          <w:tcPr>
            <w:tcW w:w="3058" w:type="dxa"/>
            <w:tcBorders>
              <w:top w:val="single" w:sz="6" w:space="0" w:color="auto"/>
              <w:bottom w:val="single" w:sz="6" w:space="0" w:color="auto"/>
              <w:right w:val="single" w:sz="6" w:space="0" w:color="auto"/>
            </w:tcBorders>
            <w:vAlign w:val="center"/>
          </w:tcPr>
          <w:p w14:paraId="1F5ABDFE"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77376F7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4BB4EC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0C993D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039626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480748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F02ABC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205A8ABD" w14:textId="77777777">
        <w:trPr>
          <w:trHeight w:val="200"/>
        </w:trPr>
        <w:tc>
          <w:tcPr>
            <w:tcW w:w="3058" w:type="dxa"/>
            <w:tcBorders>
              <w:top w:val="single" w:sz="6" w:space="0" w:color="auto"/>
              <w:bottom w:val="single" w:sz="6" w:space="0" w:color="auto"/>
              <w:right w:val="single" w:sz="6" w:space="0" w:color="auto"/>
            </w:tcBorders>
            <w:vAlign w:val="center"/>
          </w:tcPr>
          <w:p w14:paraId="7B0C3032"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1DA1FA3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A08897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48E554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36A3D5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DC0F7F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EF4CC9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45525DE6" w14:textId="77777777">
        <w:trPr>
          <w:trHeight w:val="200"/>
        </w:trPr>
        <w:tc>
          <w:tcPr>
            <w:tcW w:w="3058" w:type="dxa"/>
            <w:tcBorders>
              <w:top w:val="single" w:sz="6" w:space="0" w:color="auto"/>
              <w:bottom w:val="single" w:sz="6" w:space="0" w:color="auto"/>
              <w:right w:val="single" w:sz="6" w:space="0" w:color="auto"/>
            </w:tcBorders>
            <w:vAlign w:val="center"/>
          </w:tcPr>
          <w:p w14:paraId="4C89371F"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47147E8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846A17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8AE04D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6FC6A1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C7E16B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C39828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23D8DB4E" w14:textId="77777777">
        <w:trPr>
          <w:trHeight w:val="200"/>
        </w:trPr>
        <w:tc>
          <w:tcPr>
            <w:tcW w:w="3058" w:type="dxa"/>
            <w:tcBorders>
              <w:top w:val="single" w:sz="6" w:space="0" w:color="auto"/>
              <w:bottom w:val="single" w:sz="6" w:space="0" w:color="auto"/>
              <w:right w:val="single" w:sz="6" w:space="0" w:color="auto"/>
            </w:tcBorders>
            <w:vAlign w:val="center"/>
          </w:tcPr>
          <w:p w14:paraId="03E91201"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1F6474D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BE3836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23590D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C0344D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4744AF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C6D9AC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55F7A604" w14:textId="77777777">
        <w:trPr>
          <w:trHeight w:val="200"/>
        </w:trPr>
        <w:tc>
          <w:tcPr>
            <w:tcW w:w="3058" w:type="dxa"/>
            <w:tcBorders>
              <w:top w:val="single" w:sz="6" w:space="0" w:color="auto"/>
              <w:bottom w:val="single" w:sz="6" w:space="0" w:color="auto"/>
              <w:right w:val="single" w:sz="6" w:space="0" w:color="auto"/>
            </w:tcBorders>
            <w:vAlign w:val="center"/>
          </w:tcPr>
          <w:p w14:paraId="51620C96"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3989BAB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3CE0C9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2C53F6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41EA17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624676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D9EF3B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7DE3CB18" w14:textId="77777777">
        <w:trPr>
          <w:trHeight w:val="200"/>
        </w:trPr>
        <w:tc>
          <w:tcPr>
            <w:tcW w:w="3058" w:type="dxa"/>
            <w:tcBorders>
              <w:top w:val="single" w:sz="6" w:space="0" w:color="auto"/>
              <w:bottom w:val="single" w:sz="6" w:space="0" w:color="auto"/>
              <w:right w:val="single" w:sz="6" w:space="0" w:color="auto"/>
            </w:tcBorders>
            <w:vAlign w:val="center"/>
          </w:tcPr>
          <w:p w14:paraId="18A8C3B1"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1D6827C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FCAEC4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6D6A08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2DA35B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84C587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3E9DD8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5AF111F7" w14:textId="77777777">
        <w:trPr>
          <w:trHeight w:val="200"/>
        </w:trPr>
        <w:tc>
          <w:tcPr>
            <w:tcW w:w="3058" w:type="dxa"/>
            <w:tcBorders>
              <w:top w:val="single" w:sz="6" w:space="0" w:color="auto"/>
              <w:bottom w:val="single" w:sz="6" w:space="0" w:color="auto"/>
              <w:right w:val="single" w:sz="6" w:space="0" w:color="auto"/>
            </w:tcBorders>
            <w:vAlign w:val="center"/>
          </w:tcPr>
          <w:p w14:paraId="26F35620"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603BCD9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14AC3A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C41383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D1729C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CAB1BF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B5D076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35D82F88" w14:textId="77777777">
        <w:trPr>
          <w:trHeight w:val="200"/>
        </w:trPr>
        <w:tc>
          <w:tcPr>
            <w:tcW w:w="3058" w:type="dxa"/>
            <w:tcBorders>
              <w:top w:val="single" w:sz="6" w:space="0" w:color="auto"/>
              <w:bottom w:val="single" w:sz="6" w:space="0" w:color="auto"/>
              <w:right w:val="single" w:sz="6" w:space="0" w:color="auto"/>
            </w:tcBorders>
            <w:vAlign w:val="center"/>
          </w:tcPr>
          <w:p w14:paraId="6D4B28FD"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7770603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245,2</w:t>
            </w:r>
          </w:p>
        </w:tc>
        <w:tc>
          <w:tcPr>
            <w:tcW w:w="1080" w:type="dxa"/>
            <w:tcBorders>
              <w:top w:val="single" w:sz="6" w:space="0" w:color="auto"/>
              <w:left w:val="single" w:sz="6" w:space="0" w:color="auto"/>
              <w:bottom w:val="single" w:sz="6" w:space="0" w:color="auto"/>
              <w:right w:val="single" w:sz="6" w:space="0" w:color="auto"/>
            </w:tcBorders>
            <w:vAlign w:val="center"/>
          </w:tcPr>
          <w:p w14:paraId="2D27931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206</w:t>
            </w:r>
          </w:p>
        </w:tc>
        <w:tc>
          <w:tcPr>
            <w:tcW w:w="1260" w:type="dxa"/>
            <w:tcBorders>
              <w:top w:val="single" w:sz="6" w:space="0" w:color="auto"/>
              <w:left w:val="single" w:sz="6" w:space="0" w:color="auto"/>
              <w:bottom w:val="single" w:sz="6" w:space="0" w:color="auto"/>
              <w:right w:val="single" w:sz="6" w:space="0" w:color="auto"/>
            </w:tcBorders>
            <w:vAlign w:val="center"/>
          </w:tcPr>
          <w:p w14:paraId="6243B2D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A311D9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9487C1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245,2</w:t>
            </w:r>
          </w:p>
        </w:tc>
        <w:tc>
          <w:tcPr>
            <w:tcW w:w="1082" w:type="dxa"/>
            <w:tcBorders>
              <w:top w:val="single" w:sz="6" w:space="0" w:color="auto"/>
              <w:left w:val="single" w:sz="6" w:space="0" w:color="auto"/>
              <w:bottom w:val="single" w:sz="6" w:space="0" w:color="auto"/>
            </w:tcBorders>
            <w:vAlign w:val="center"/>
          </w:tcPr>
          <w:p w14:paraId="5CCCBF6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206</w:t>
            </w:r>
          </w:p>
        </w:tc>
      </w:tr>
      <w:tr w:rsidR="00EF5486" w14:paraId="454749E5" w14:textId="77777777">
        <w:trPr>
          <w:trHeight w:val="200"/>
        </w:trPr>
        <w:tc>
          <w:tcPr>
            <w:tcW w:w="3058" w:type="dxa"/>
            <w:tcBorders>
              <w:top w:val="single" w:sz="6" w:space="0" w:color="auto"/>
              <w:bottom w:val="single" w:sz="6" w:space="0" w:color="auto"/>
              <w:right w:val="single" w:sz="6" w:space="0" w:color="auto"/>
            </w:tcBorders>
          </w:tcPr>
          <w:p w14:paraId="41A44F12"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577A3723"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На початок та на кiнець звiтного перiоду первiсна вартiсть основних засобiв була незмiнна i складає - 1102,2 тис.грн.  Залишкова вартiсть основних засобiв на 31.12.2023 - 245,2 тис.грн., залишкова вартiсть основних засобiв на 31.12.2024 складає -  206 тис. грн. Знос на кiнець звiтного перiоду - 896,2тис. грн. Ступiнь зносу 81,31 %. </w:t>
            </w:r>
          </w:p>
          <w:p w14:paraId="06A20C24"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11B86D1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Протягом 2024 року основнi засоби не придбавалися. Вiдчужень основних засобiв не було. </w:t>
            </w:r>
          </w:p>
          <w:p w14:paraId="6B3CCA30"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1625894D"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Орендованими основними засобами Товариство не користується. Основнi засоби використовуються за призначенням. Обмеження на використання основних засобiв вiдсутнi.</w:t>
            </w:r>
          </w:p>
          <w:p w14:paraId="39111E2C"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60BF5799"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Придбанi (створенi) основнi засоби зараховуються на баланс за первiсною вартiстю. </w:t>
            </w:r>
          </w:p>
          <w:p w14:paraId="27906BB7"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6A810ADE"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w:t>
            </w:r>
          </w:p>
          <w:p w14:paraId="738ADA1C"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30DE60DB"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У звiтi про фiнансовий стан основнi засоби вiдображенi за первiсною вартiстю. </w:t>
            </w:r>
          </w:p>
          <w:p w14:paraId="5E366EA0"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693ECB63"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Термiни та умови користування основними засобами (за основними групами): будiвлi та споруди-20 рокiв, машини та обладнання - 4-10 рокiв, транспортнi засоби - 5 рокiв. </w:t>
            </w:r>
          </w:p>
          <w:p w14:paraId="290D77F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04BF56BC"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звiтному роцi Товариством застосовувався прямолiнiйний метод нарахування амортизацiї, виходячи з встановлених Товариством строкiв корисного використання основних засобiв.</w:t>
            </w:r>
          </w:p>
          <w:p w14:paraId="3B6F1947"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30298E5D"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tc>
      </w:tr>
    </w:tbl>
    <w:p w14:paraId="5AEAB44D"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p w14:paraId="7913CD34" w14:textId="77777777" w:rsidR="00EF5486" w:rsidRDefault="001C5E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EF5486" w14:paraId="0AA885DD" w14:textId="77777777">
        <w:trPr>
          <w:trHeight w:val="200"/>
        </w:trPr>
        <w:tc>
          <w:tcPr>
            <w:tcW w:w="4000" w:type="dxa"/>
            <w:gridSpan w:val="2"/>
            <w:tcBorders>
              <w:top w:val="single" w:sz="6" w:space="0" w:color="auto"/>
              <w:bottom w:val="single" w:sz="6" w:space="0" w:color="auto"/>
              <w:right w:val="single" w:sz="6" w:space="0" w:color="auto"/>
            </w:tcBorders>
          </w:tcPr>
          <w:p w14:paraId="07B43EE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28DEC77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0596F10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EF5486" w14:paraId="3BAFEFDC" w14:textId="77777777">
        <w:trPr>
          <w:trHeight w:val="200"/>
        </w:trPr>
        <w:tc>
          <w:tcPr>
            <w:tcW w:w="4000" w:type="dxa"/>
            <w:gridSpan w:val="2"/>
            <w:tcBorders>
              <w:top w:val="single" w:sz="6" w:space="0" w:color="auto"/>
              <w:bottom w:val="single" w:sz="6" w:space="0" w:color="auto"/>
              <w:right w:val="single" w:sz="6" w:space="0" w:color="auto"/>
            </w:tcBorders>
          </w:tcPr>
          <w:p w14:paraId="7E24223C"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4B42456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1 600,9</w:t>
            </w:r>
          </w:p>
        </w:tc>
        <w:tc>
          <w:tcPr>
            <w:tcW w:w="3000" w:type="dxa"/>
            <w:tcBorders>
              <w:top w:val="single" w:sz="6" w:space="0" w:color="auto"/>
              <w:left w:val="single" w:sz="6" w:space="0" w:color="auto"/>
              <w:bottom w:val="single" w:sz="6" w:space="0" w:color="auto"/>
            </w:tcBorders>
          </w:tcPr>
          <w:p w14:paraId="486DE9D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1 591,4</w:t>
            </w:r>
          </w:p>
        </w:tc>
      </w:tr>
      <w:tr w:rsidR="00EF5486" w14:paraId="3119BCD9" w14:textId="77777777">
        <w:trPr>
          <w:trHeight w:val="200"/>
        </w:trPr>
        <w:tc>
          <w:tcPr>
            <w:tcW w:w="4000" w:type="dxa"/>
            <w:gridSpan w:val="2"/>
            <w:tcBorders>
              <w:top w:val="single" w:sz="6" w:space="0" w:color="auto"/>
              <w:bottom w:val="single" w:sz="6" w:space="0" w:color="auto"/>
              <w:right w:val="single" w:sz="6" w:space="0" w:color="auto"/>
            </w:tcBorders>
          </w:tcPr>
          <w:p w14:paraId="6791AB34"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5A61D36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84,5</w:t>
            </w:r>
          </w:p>
        </w:tc>
        <w:tc>
          <w:tcPr>
            <w:tcW w:w="3000" w:type="dxa"/>
            <w:tcBorders>
              <w:top w:val="single" w:sz="6" w:space="0" w:color="auto"/>
              <w:left w:val="single" w:sz="6" w:space="0" w:color="auto"/>
              <w:bottom w:val="single" w:sz="6" w:space="0" w:color="auto"/>
            </w:tcBorders>
          </w:tcPr>
          <w:p w14:paraId="75F7739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84,5</w:t>
            </w:r>
          </w:p>
        </w:tc>
      </w:tr>
      <w:tr w:rsidR="00EF5486" w14:paraId="25179632" w14:textId="77777777">
        <w:trPr>
          <w:trHeight w:val="200"/>
        </w:trPr>
        <w:tc>
          <w:tcPr>
            <w:tcW w:w="4000" w:type="dxa"/>
            <w:gridSpan w:val="2"/>
            <w:tcBorders>
              <w:top w:val="single" w:sz="6" w:space="0" w:color="auto"/>
              <w:bottom w:val="single" w:sz="6" w:space="0" w:color="auto"/>
              <w:right w:val="single" w:sz="6" w:space="0" w:color="auto"/>
            </w:tcBorders>
          </w:tcPr>
          <w:p w14:paraId="436EA0C8"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061AEB3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84,5</w:t>
            </w:r>
          </w:p>
        </w:tc>
        <w:tc>
          <w:tcPr>
            <w:tcW w:w="3000" w:type="dxa"/>
            <w:tcBorders>
              <w:top w:val="single" w:sz="6" w:space="0" w:color="auto"/>
              <w:left w:val="single" w:sz="6" w:space="0" w:color="auto"/>
              <w:bottom w:val="single" w:sz="6" w:space="0" w:color="auto"/>
            </w:tcBorders>
          </w:tcPr>
          <w:p w14:paraId="51BEF05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84,5</w:t>
            </w:r>
          </w:p>
        </w:tc>
      </w:tr>
      <w:tr w:rsidR="00EF5486" w14:paraId="369A17AB" w14:textId="77777777">
        <w:trPr>
          <w:trHeight w:val="200"/>
        </w:trPr>
        <w:tc>
          <w:tcPr>
            <w:tcW w:w="4000" w:type="dxa"/>
            <w:gridSpan w:val="2"/>
            <w:tcBorders>
              <w:top w:val="single" w:sz="6" w:space="0" w:color="auto"/>
              <w:bottom w:val="single" w:sz="6" w:space="0" w:color="auto"/>
              <w:right w:val="single" w:sz="6" w:space="0" w:color="auto"/>
            </w:tcBorders>
          </w:tcPr>
          <w:p w14:paraId="14E9CC6A"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6853C69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1 894,6</w:t>
            </w:r>
          </w:p>
        </w:tc>
        <w:tc>
          <w:tcPr>
            <w:tcW w:w="3000" w:type="dxa"/>
            <w:tcBorders>
              <w:top w:val="single" w:sz="6" w:space="0" w:color="auto"/>
              <w:left w:val="single" w:sz="6" w:space="0" w:color="auto"/>
              <w:bottom w:val="single" w:sz="6" w:space="0" w:color="auto"/>
            </w:tcBorders>
          </w:tcPr>
          <w:p w14:paraId="70F65EA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1 883,3</w:t>
            </w:r>
          </w:p>
        </w:tc>
      </w:tr>
      <w:tr w:rsidR="00EF5486" w14:paraId="5BD29467" w14:textId="77777777">
        <w:trPr>
          <w:trHeight w:val="200"/>
        </w:trPr>
        <w:tc>
          <w:tcPr>
            <w:tcW w:w="4000" w:type="dxa"/>
            <w:gridSpan w:val="2"/>
            <w:tcBorders>
              <w:top w:val="single" w:sz="6" w:space="0" w:color="auto"/>
              <w:bottom w:val="single" w:sz="6" w:space="0" w:color="auto"/>
              <w:right w:val="single" w:sz="6" w:space="0" w:color="auto"/>
            </w:tcBorders>
          </w:tcPr>
          <w:p w14:paraId="508ABD48"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Співвідношення (у відсотках) вартості чистих активів особи за звітний період </w:t>
            </w:r>
            <w:r>
              <w:rPr>
                <w:rFonts w:ascii="Times New Roman CYR" w:hAnsi="Times New Roman CYR" w:cs="Times New Roman CYR"/>
              </w:rPr>
              <w:lastRenderedPageBreak/>
              <w:t>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758C5BE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100,6</w:t>
            </w:r>
          </w:p>
        </w:tc>
        <w:tc>
          <w:tcPr>
            <w:tcW w:w="3000" w:type="dxa"/>
            <w:tcBorders>
              <w:top w:val="single" w:sz="6" w:space="0" w:color="auto"/>
              <w:left w:val="single" w:sz="6" w:space="0" w:color="auto"/>
              <w:bottom w:val="single" w:sz="6" w:space="0" w:color="auto"/>
            </w:tcBorders>
          </w:tcPr>
          <w:p w14:paraId="24AEAA9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100,03</w:t>
            </w:r>
          </w:p>
        </w:tc>
      </w:tr>
      <w:tr w:rsidR="00EF5486" w14:paraId="029C42CC" w14:textId="77777777">
        <w:trPr>
          <w:trHeight w:val="200"/>
        </w:trPr>
        <w:tc>
          <w:tcPr>
            <w:tcW w:w="1260" w:type="dxa"/>
            <w:tcBorders>
              <w:top w:val="single" w:sz="6" w:space="0" w:color="auto"/>
              <w:bottom w:val="single" w:sz="6" w:space="0" w:color="auto"/>
              <w:right w:val="single" w:sz="6" w:space="0" w:color="auto"/>
            </w:tcBorders>
          </w:tcPr>
          <w:p w14:paraId="38942CCD"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27879834"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Розрахунок вартостi чистих активiв акцiонерних товариств здiйснюється для порiвняння вартостi чистих активiв iз розмiром статутного капiталу з метою реалiзацiї положень статтi 155 "Статутний капiтал акцiонерного товариства" Цивiльного кодексу України, зокрема, п.3: "Якщо пiсля закiнчення другого та кожного наступного фiнансового року вартiсть чистих активiв акцiонерного товариства виявиться меншою вiд статутного капiталу, товариство зобов`язане оголосити про зменшення свого статутного капiталу та зареєструвати вiдповiднi змiни до статуту у встановленому порядку. Якщо вартiсть чистих активiв товариства стає меншою вiд мiнiмального розмiру статутного капiталу, встановленого законом, товариство пiдлягає лiквiдацiї". </w:t>
            </w:r>
          </w:p>
          <w:p w14:paraId="17E6D3AB"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0D52F342"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w:t>
            </w:r>
          </w:p>
          <w:p w14:paraId="424ADDEE"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4D30BAB8"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Для визначення вартостi чистих активiв складається розрахунок за даними бухгалтерської звiтностi вiдповiдно до Положення (стандарту) бухгалтерського облiку 25 Спрощена фiнансова звiтнiсть:  затвердженим наказом Мiнiстерства фiнансiв України вiд 25 лютого 2000 року № 39, (iз змiнами) - "Фiнансовий звiт суб'єкта малого пiдприємництва" ( Баланс ) .</w:t>
            </w:r>
          </w:p>
          <w:p w14:paraId="6177F4B7"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51F40272"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Визначена у фiнансовiй звiтностi вартiсть Чистих активiв Товариства станом на 31.12.2024 року складає 1600,9 тис. грн. На 31.12.2022 - 1590,9  тис. грн., станом на 31.12.2023 - 1591,4 тис. грн., що бiльше статутного капiталу (скоригованого статутного капiталу). </w:t>
            </w:r>
          </w:p>
          <w:p w14:paraId="190EB3D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6415420C"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Отже, умова перевищення вартостi чистих активiв над розмiром статутного капiталу на 31.12.2024 та 31.12.2023 року Товариством дотримується.</w:t>
            </w:r>
          </w:p>
          <w:p w14:paraId="1E93C07F"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254C7E7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tc>
      </w:tr>
    </w:tbl>
    <w:p w14:paraId="3FBB3BFD"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p w14:paraId="0CF93561" w14:textId="77777777" w:rsidR="00EF5486" w:rsidRDefault="001C5E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EF5486" w14:paraId="6D9D7EAD" w14:textId="77777777">
        <w:trPr>
          <w:trHeight w:val="200"/>
        </w:trPr>
        <w:tc>
          <w:tcPr>
            <w:tcW w:w="3780" w:type="dxa"/>
            <w:tcBorders>
              <w:top w:val="single" w:sz="6" w:space="0" w:color="auto"/>
              <w:bottom w:val="single" w:sz="6" w:space="0" w:color="auto"/>
              <w:right w:val="single" w:sz="6" w:space="0" w:color="auto"/>
            </w:tcBorders>
            <w:vAlign w:val="center"/>
          </w:tcPr>
          <w:p w14:paraId="4F8173E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3448181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4CD12CE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0FB39D9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78B25CC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EF5486" w14:paraId="1E8EE184" w14:textId="77777777">
        <w:trPr>
          <w:trHeight w:val="200"/>
        </w:trPr>
        <w:tc>
          <w:tcPr>
            <w:tcW w:w="3780" w:type="dxa"/>
            <w:tcBorders>
              <w:top w:val="single" w:sz="6" w:space="0" w:color="auto"/>
              <w:bottom w:val="single" w:sz="6" w:space="0" w:color="auto"/>
              <w:right w:val="single" w:sz="6" w:space="0" w:color="auto"/>
            </w:tcBorders>
            <w:vAlign w:val="center"/>
          </w:tcPr>
          <w:p w14:paraId="4E11AAF5"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16D8597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4EBEEC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A3376D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3632BA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F5486" w14:paraId="4CA3125B" w14:textId="77777777">
        <w:trPr>
          <w:trHeight w:val="200"/>
        </w:trPr>
        <w:tc>
          <w:tcPr>
            <w:tcW w:w="3780" w:type="dxa"/>
            <w:tcBorders>
              <w:top w:val="single" w:sz="6" w:space="0" w:color="auto"/>
              <w:bottom w:val="single" w:sz="6" w:space="0" w:color="auto"/>
              <w:right w:val="single" w:sz="6" w:space="0" w:color="auto"/>
            </w:tcBorders>
            <w:vAlign w:val="center"/>
          </w:tcPr>
          <w:p w14:paraId="6A6E46BD"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239CACEF"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r>
      <w:tr w:rsidR="00EF5486" w14:paraId="7A868510" w14:textId="77777777">
        <w:trPr>
          <w:trHeight w:val="300"/>
        </w:trPr>
        <w:tc>
          <w:tcPr>
            <w:tcW w:w="3780" w:type="dxa"/>
            <w:tcBorders>
              <w:top w:val="single" w:sz="6" w:space="0" w:color="auto"/>
              <w:bottom w:val="single" w:sz="6" w:space="0" w:color="auto"/>
              <w:right w:val="single" w:sz="6" w:space="0" w:color="auto"/>
            </w:tcBorders>
            <w:vAlign w:val="center"/>
          </w:tcPr>
          <w:p w14:paraId="27041C7B"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63C551F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3E6E5F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C11487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E16C4B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F5486" w14:paraId="77734ACF" w14:textId="77777777">
        <w:trPr>
          <w:trHeight w:val="300"/>
        </w:trPr>
        <w:tc>
          <w:tcPr>
            <w:tcW w:w="3780" w:type="dxa"/>
            <w:tcBorders>
              <w:top w:val="single" w:sz="6" w:space="0" w:color="auto"/>
              <w:bottom w:val="single" w:sz="6" w:space="0" w:color="auto"/>
              <w:right w:val="single" w:sz="6" w:space="0" w:color="auto"/>
            </w:tcBorders>
            <w:vAlign w:val="center"/>
          </w:tcPr>
          <w:p w14:paraId="15ABA123"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74518BF6"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tc>
      </w:tr>
      <w:tr w:rsidR="00EF5486" w14:paraId="265F2B15" w14:textId="77777777">
        <w:trPr>
          <w:trHeight w:val="300"/>
        </w:trPr>
        <w:tc>
          <w:tcPr>
            <w:tcW w:w="3780" w:type="dxa"/>
            <w:tcBorders>
              <w:top w:val="single" w:sz="6" w:space="0" w:color="auto"/>
              <w:bottom w:val="single" w:sz="6" w:space="0" w:color="auto"/>
              <w:right w:val="single" w:sz="6" w:space="0" w:color="auto"/>
            </w:tcBorders>
            <w:vAlign w:val="center"/>
          </w:tcPr>
          <w:p w14:paraId="1D09DD83"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1E83BD3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EFF8E0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CF947B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241EE4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F5486" w14:paraId="0431E55E" w14:textId="77777777">
        <w:trPr>
          <w:trHeight w:val="300"/>
        </w:trPr>
        <w:tc>
          <w:tcPr>
            <w:tcW w:w="3780" w:type="dxa"/>
            <w:tcBorders>
              <w:top w:val="single" w:sz="6" w:space="0" w:color="auto"/>
              <w:bottom w:val="single" w:sz="6" w:space="0" w:color="auto"/>
              <w:right w:val="single" w:sz="6" w:space="0" w:color="auto"/>
            </w:tcBorders>
            <w:vAlign w:val="center"/>
          </w:tcPr>
          <w:p w14:paraId="2C047FD3"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43A8882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37C63D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60DF10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FE3E0C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F5486" w14:paraId="6800CBB6" w14:textId="77777777">
        <w:trPr>
          <w:trHeight w:val="300"/>
        </w:trPr>
        <w:tc>
          <w:tcPr>
            <w:tcW w:w="3780" w:type="dxa"/>
            <w:tcBorders>
              <w:top w:val="single" w:sz="6" w:space="0" w:color="auto"/>
              <w:bottom w:val="single" w:sz="6" w:space="0" w:color="auto"/>
              <w:right w:val="single" w:sz="6" w:space="0" w:color="auto"/>
            </w:tcBorders>
            <w:vAlign w:val="center"/>
          </w:tcPr>
          <w:p w14:paraId="093902CC"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6B2CEFB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5F48A9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17546F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B30BE4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F5486" w14:paraId="432F5864" w14:textId="77777777">
        <w:trPr>
          <w:trHeight w:val="300"/>
        </w:trPr>
        <w:tc>
          <w:tcPr>
            <w:tcW w:w="3780" w:type="dxa"/>
            <w:tcBorders>
              <w:top w:val="single" w:sz="6" w:space="0" w:color="auto"/>
              <w:bottom w:val="single" w:sz="6" w:space="0" w:color="auto"/>
              <w:right w:val="single" w:sz="6" w:space="0" w:color="auto"/>
            </w:tcBorders>
            <w:vAlign w:val="center"/>
          </w:tcPr>
          <w:p w14:paraId="0193FE9E"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259BA80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F88CF1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E7E329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A686D2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F5486" w14:paraId="1C9C5B18" w14:textId="77777777">
        <w:trPr>
          <w:trHeight w:val="300"/>
        </w:trPr>
        <w:tc>
          <w:tcPr>
            <w:tcW w:w="3780" w:type="dxa"/>
            <w:tcBorders>
              <w:top w:val="single" w:sz="6" w:space="0" w:color="auto"/>
              <w:bottom w:val="single" w:sz="6" w:space="0" w:color="auto"/>
              <w:right w:val="single" w:sz="6" w:space="0" w:color="auto"/>
            </w:tcBorders>
            <w:vAlign w:val="center"/>
          </w:tcPr>
          <w:p w14:paraId="0A5EC029"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6FFE917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41FD21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3CB44A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8165A8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F5486" w14:paraId="725FC5D4" w14:textId="77777777">
        <w:trPr>
          <w:trHeight w:val="300"/>
        </w:trPr>
        <w:tc>
          <w:tcPr>
            <w:tcW w:w="3780" w:type="dxa"/>
            <w:tcBorders>
              <w:top w:val="single" w:sz="6" w:space="0" w:color="auto"/>
              <w:bottom w:val="single" w:sz="6" w:space="0" w:color="auto"/>
              <w:right w:val="single" w:sz="6" w:space="0" w:color="auto"/>
            </w:tcBorders>
            <w:vAlign w:val="center"/>
          </w:tcPr>
          <w:p w14:paraId="355F5DF8"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26A4BA0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8825F1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C86AB1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55E012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F5486" w14:paraId="2260470E" w14:textId="77777777">
        <w:trPr>
          <w:trHeight w:val="300"/>
        </w:trPr>
        <w:tc>
          <w:tcPr>
            <w:tcW w:w="3780" w:type="dxa"/>
            <w:tcBorders>
              <w:top w:val="single" w:sz="6" w:space="0" w:color="auto"/>
              <w:bottom w:val="single" w:sz="6" w:space="0" w:color="auto"/>
              <w:right w:val="single" w:sz="6" w:space="0" w:color="auto"/>
            </w:tcBorders>
            <w:vAlign w:val="center"/>
          </w:tcPr>
          <w:p w14:paraId="5F3555D7"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1C2B14D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BCA452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w:t>
            </w:r>
          </w:p>
        </w:tc>
        <w:tc>
          <w:tcPr>
            <w:tcW w:w="1940" w:type="dxa"/>
            <w:tcBorders>
              <w:top w:val="single" w:sz="6" w:space="0" w:color="auto"/>
              <w:left w:val="single" w:sz="6" w:space="0" w:color="auto"/>
              <w:bottom w:val="single" w:sz="6" w:space="0" w:color="auto"/>
              <w:right w:val="single" w:sz="6" w:space="0" w:color="auto"/>
            </w:tcBorders>
            <w:vAlign w:val="center"/>
          </w:tcPr>
          <w:p w14:paraId="59CAED7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904A5F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F5486" w14:paraId="2335CCDF" w14:textId="77777777">
        <w:trPr>
          <w:trHeight w:val="300"/>
        </w:trPr>
        <w:tc>
          <w:tcPr>
            <w:tcW w:w="3780" w:type="dxa"/>
            <w:tcBorders>
              <w:top w:val="single" w:sz="6" w:space="0" w:color="auto"/>
              <w:bottom w:val="single" w:sz="6" w:space="0" w:color="auto"/>
              <w:right w:val="single" w:sz="6" w:space="0" w:color="auto"/>
            </w:tcBorders>
            <w:vAlign w:val="center"/>
          </w:tcPr>
          <w:p w14:paraId="6292B8C1"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31C6A7B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D1C1A8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A317B3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751ABB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F5486" w14:paraId="6BFBE2B6" w14:textId="77777777">
        <w:trPr>
          <w:trHeight w:val="300"/>
        </w:trPr>
        <w:tc>
          <w:tcPr>
            <w:tcW w:w="3780" w:type="dxa"/>
            <w:tcBorders>
              <w:top w:val="single" w:sz="6" w:space="0" w:color="auto"/>
              <w:bottom w:val="single" w:sz="6" w:space="0" w:color="auto"/>
              <w:right w:val="single" w:sz="6" w:space="0" w:color="auto"/>
            </w:tcBorders>
            <w:vAlign w:val="center"/>
          </w:tcPr>
          <w:p w14:paraId="620159BB"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68DC492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5EF3E6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60,9</w:t>
            </w:r>
          </w:p>
        </w:tc>
        <w:tc>
          <w:tcPr>
            <w:tcW w:w="1940" w:type="dxa"/>
            <w:tcBorders>
              <w:top w:val="single" w:sz="6" w:space="0" w:color="auto"/>
              <w:left w:val="single" w:sz="6" w:space="0" w:color="auto"/>
              <w:bottom w:val="single" w:sz="6" w:space="0" w:color="auto"/>
              <w:right w:val="single" w:sz="6" w:space="0" w:color="auto"/>
            </w:tcBorders>
            <w:vAlign w:val="center"/>
          </w:tcPr>
          <w:p w14:paraId="263AAC9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3FC2A9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F5486" w14:paraId="786D2274" w14:textId="77777777">
        <w:trPr>
          <w:trHeight w:val="300"/>
        </w:trPr>
        <w:tc>
          <w:tcPr>
            <w:tcW w:w="3780" w:type="dxa"/>
            <w:tcBorders>
              <w:top w:val="single" w:sz="6" w:space="0" w:color="auto"/>
              <w:bottom w:val="single" w:sz="6" w:space="0" w:color="auto"/>
              <w:right w:val="single" w:sz="6" w:space="0" w:color="auto"/>
            </w:tcBorders>
            <w:vAlign w:val="center"/>
          </w:tcPr>
          <w:p w14:paraId="39354EDD"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4D1F39B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1F7167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72,7</w:t>
            </w:r>
          </w:p>
        </w:tc>
        <w:tc>
          <w:tcPr>
            <w:tcW w:w="1940" w:type="dxa"/>
            <w:tcBorders>
              <w:top w:val="single" w:sz="6" w:space="0" w:color="auto"/>
              <w:left w:val="single" w:sz="6" w:space="0" w:color="auto"/>
              <w:bottom w:val="single" w:sz="6" w:space="0" w:color="auto"/>
              <w:right w:val="single" w:sz="6" w:space="0" w:color="auto"/>
            </w:tcBorders>
            <w:vAlign w:val="center"/>
          </w:tcPr>
          <w:p w14:paraId="3F2601B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01D8B1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0DCFB215"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p w14:paraId="73EF7F81" w14:textId="77777777" w:rsidR="00EF5486" w:rsidRDefault="001C5E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F5486" w14:paraId="6D3F9922" w14:textId="77777777">
        <w:trPr>
          <w:trHeight w:val="200"/>
        </w:trPr>
        <w:tc>
          <w:tcPr>
            <w:tcW w:w="6000" w:type="dxa"/>
            <w:tcBorders>
              <w:top w:val="single" w:sz="6" w:space="0" w:color="auto"/>
              <w:bottom w:val="single" w:sz="6" w:space="0" w:color="auto"/>
              <w:right w:val="single" w:sz="6" w:space="0" w:color="auto"/>
            </w:tcBorders>
          </w:tcPr>
          <w:p w14:paraId="45FB7AB0"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5B9E917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EF5486" w14:paraId="33244D14" w14:textId="77777777">
        <w:trPr>
          <w:trHeight w:val="200"/>
        </w:trPr>
        <w:tc>
          <w:tcPr>
            <w:tcW w:w="6000" w:type="dxa"/>
            <w:tcBorders>
              <w:top w:val="single" w:sz="6" w:space="0" w:color="auto"/>
              <w:bottom w:val="single" w:sz="6" w:space="0" w:color="auto"/>
              <w:right w:val="single" w:sz="6" w:space="0" w:color="auto"/>
            </w:tcBorders>
          </w:tcPr>
          <w:p w14:paraId="3BE2A6D0"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01263DFA"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r>
      <w:tr w:rsidR="00EF5486" w14:paraId="5E957767" w14:textId="77777777">
        <w:trPr>
          <w:trHeight w:val="200"/>
        </w:trPr>
        <w:tc>
          <w:tcPr>
            <w:tcW w:w="6000" w:type="dxa"/>
            <w:tcBorders>
              <w:top w:val="single" w:sz="6" w:space="0" w:color="auto"/>
              <w:bottom w:val="single" w:sz="6" w:space="0" w:color="auto"/>
              <w:right w:val="single" w:sz="6" w:space="0" w:color="auto"/>
            </w:tcBorders>
          </w:tcPr>
          <w:p w14:paraId="12ADC705"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2FB8C620"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r>
      <w:tr w:rsidR="00EF5486" w14:paraId="163E510E" w14:textId="77777777">
        <w:trPr>
          <w:trHeight w:val="200"/>
        </w:trPr>
        <w:tc>
          <w:tcPr>
            <w:tcW w:w="6000" w:type="dxa"/>
            <w:tcBorders>
              <w:top w:val="single" w:sz="6" w:space="0" w:color="auto"/>
              <w:bottom w:val="single" w:sz="6" w:space="0" w:color="auto"/>
              <w:right w:val="single" w:sz="6" w:space="0" w:color="auto"/>
            </w:tcBorders>
          </w:tcPr>
          <w:p w14:paraId="27128E56"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0DEB483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EF5486" w14:paraId="4FE6996A" w14:textId="77777777">
        <w:trPr>
          <w:trHeight w:val="200"/>
        </w:trPr>
        <w:tc>
          <w:tcPr>
            <w:tcW w:w="6000" w:type="dxa"/>
            <w:tcBorders>
              <w:top w:val="single" w:sz="6" w:space="0" w:color="auto"/>
              <w:bottom w:val="single" w:sz="6" w:space="0" w:color="auto"/>
              <w:right w:val="single" w:sz="6" w:space="0" w:color="auto"/>
            </w:tcBorders>
          </w:tcPr>
          <w:p w14:paraId="6FB84F37"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0CC3D59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EF5486" w14:paraId="03CCD77C" w14:textId="77777777">
        <w:trPr>
          <w:trHeight w:val="200"/>
        </w:trPr>
        <w:tc>
          <w:tcPr>
            <w:tcW w:w="6000" w:type="dxa"/>
            <w:tcBorders>
              <w:top w:val="single" w:sz="6" w:space="0" w:color="auto"/>
              <w:bottom w:val="single" w:sz="6" w:space="0" w:color="auto"/>
              <w:right w:val="single" w:sz="6" w:space="0" w:color="auto"/>
            </w:tcBorders>
          </w:tcPr>
          <w:p w14:paraId="5C9845E2"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58BDC8C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м. Київ, вул. Якубенкiвська, буд. 7Г</w:t>
            </w:r>
          </w:p>
        </w:tc>
      </w:tr>
      <w:tr w:rsidR="00EF5486" w14:paraId="107CA3B8" w14:textId="77777777">
        <w:trPr>
          <w:trHeight w:val="200"/>
        </w:trPr>
        <w:tc>
          <w:tcPr>
            <w:tcW w:w="6000" w:type="dxa"/>
            <w:tcBorders>
              <w:top w:val="single" w:sz="6" w:space="0" w:color="auto"/>
              <w:bottom w:val="single" w:sz="6" w:space="0" w:color="auto"/>
              <w:right w:val="single" w:sz="6" w:space="0" w:color="auto"/>
            </w:tcBorders>
          </w:tcPr>
          <w:p w14:paraId="64736B50"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3AE8CFE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EF5486" w14:paraId="2DE4AE55" w14:textId="77777777">
        <w:trPr>
          <w:trHeight w:val="200"/>
        </w:trPr>
        <w:tc>
          <w:tcPr>
            <w:tcW w:w="6000" w:type="dxa"/>
            <w:tcBorders>
              <w:top w:val="single" w:sz="6" w:space="0" w:color="auto"/>
              <w:bottom w:val="single" w:sz="6" w:space="0" w:color="auto"/>
              <w:right w:val="single" w:sz="6" w:space="0" w:color="auto"/>
            </w:tcBorders>
          </w:tcPr>
          <w:p w14:paraId="18A1724F"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04AAF77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EF5486" w14:paraId="2FE8C6AC" w14:textId="77777777">
        <w:trPr>
          <w:trHeight w:val="200"/>
        </w:trPr>
        <w:tc>
          <w:tcPr>
            <w:tcW w:w="6000" w:type="dxa"/>
            <w:tcBorders>
              <w:top w:val="single" w:sz="6" w:space="0" w:color="auto"/>
              <w:bottom w:val="single" w:sz="6" w:space="0" w:color="auto"/>
              <w:right w:val="single" w:sz="6" w:space="0" w:color="auto"/>
            </w:tcBorders>
          </w:tcPr>
          <w:p w14:paraId="3900B065"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6A7BF166"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r>
      <w:tr w:rsidR="00EF5486" w14:paraId="2F81D0B7" w14:textId="77777777">
        <w:trPr>
          <w:trHeight w:val="200"/>
        </w:trPr>
        <w:tc>
          <w:tcPr>
            <w:tcW w:w="6000" w:type="dxa"/>
            <w:tcBorders>
              <w:top w:val="single" w:sz="6" w:space="0" w:color="auto"/>
              <w:bottom w:val="single" w:sz="6" w:space="0" w:color="auto"/>
              <w:right w:val="single" w:sz="6" w:space="0" w:color="auto"/>
            </w:tcBorders>
          </w:tcPr>
          <w:p w14:paraId="101A8E8D"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65DB776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5910400</w:t>
            </w:r>
          </w:p>
        </w:tc>
      </w:tr>
      <w:tr w:rsidR="00EF5486" w14:paraId="33B87DFC" w14:textId="77777777">
        <w:trPr>
          <w:trHeight w:val="200"/>
        </w:trPr>
        <w:tc>
          <w:tcPr>
            <w:tcW w:w="6000" w:type="dxa"/>
            <w:tcBorders>
              <w:top w:val="single" w:sz="6" w:space="0" w:color="auto"/>
              <w:bottom w:val="single" w:sz="6" w:space="0" w:color="auto"/>
              <w:right w:val="single" w:sz="6" w:space="0" w:color="auto"/>
            </w:tcBorders>
          </w:tcPr>
          <w:p w14:paraId="2230CBD5"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45086B9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6F13749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14:paraId="586B9ED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EF5486" w14:paraId="78827EE5" w14:textId="77777777">
        <w:trPr>
          <w:trHeight w:val="200"/>
        </w:trPr>
        <w:tc>
          <w:tcPr>
            <w:tcW w:w="6000" w:type="dxa"/>
            <w:tcBorders>
              <w:top w:val="single" w:sz="6" w:space="0" w:color="auto"/>
              <w:bottom w:val="single" w:sz="6" w:space="0" w:color="auto"/>
              <w:right w:val="single" w:sz="6" w:space="0" w:color="auto"/>
            </w:tcBorders>
          </w:tcPr>
          <w:p w14:paraId="47C60004"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11FB80A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центрального депозитарiю цiнних паперiв - емiтенту</w:t>
            </w:r>
          </w:p>
        </w:tc>
      </w:tr>
    </w:tbl>
    <w:p w14:paraId="414B124D"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F5486" w14:paraId="592BB4D3" w14:textId="77777777">
        <w:trPr>
          <w:trHeight w:val="200"/>
        </w:trPr>
        <w:tc>
          <w:tcPr>
            <w:tcW w:w="6000" w:type="dxa"/>
            <w:tcBorders>
              <w:top w:val="single" w:sz="6" w:space="0" w:color="auto"/>
              <w:bottom w:val="single" w:sz="6" w:space="0" w:color="auto"/>
              <w:right w:val="single" w:sz="6" w:space="0" w:color="auto"/>
            </w:tcBorders>
          </w:tcPr>
          <w:p w14:paraId="7809D83B"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2CB93B7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АКЦIОНЕРНЕ ТОВАРИСТВО "ПОЛIКОМБАНК"</w:t>
            </w:r>
          </w:p>
        </w:tc>
      </w:tr>
      <w:tr w:rsidR="00EF5486" w14:paraId="501F39FE" w14:textId="77777777">
        <w:trPr>
          <w:trHeight w:val="200"/>
        </w:trPr>
        <w:tc>
          <w:tcPr>
            <w:tcW w:w="6000" w:type="dxa"/>
            <w:tcBorders>
              <w:top w:val="single" w:sz="6" w:space="0" w:color="auto"/>
              <w:bottom w:val="single" w:sz="6" w:space="0" w:color="auto"/>
              <w:right w:val="single" w:sz="6" w:space="0" w:color="auto"/>
            </w:tcBorders>
          </w:tcPr>
          <w:p w14:paraId="7CC4E601"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28B8AF06"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r>
      <w:tr w:rsidR="00EF5486" w14:paraId="3B341EF9" w14:textId="77777777">
        <w:trPr>
          <w:trHeight w:val="200"/>
        </w:trPr>
        <w:tc>
          <w:tcPr>
            <w:tcW w:w="6000" w:type="dxa"/>
            <w:tcBorders>
              <w:top w:val="single" w:sz="6" w:space="0" w:color="auto"/>
              <w:bottom w:val="single" w:sz="6" w:space="0" w:color="auto"/>
              <w:right w:val="single" w:sz="6" w:space="0" w:color="auto"/>
            </w:tcBorders>
          </w:tcPr>
          <w:p w14:paraId="5900A3AF"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08944552"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r>
      <w:tr w:rsidR="00EF5486" w14:paraId="7ADC8024" w14:textId="77777777">
        <w:trPr>
          <w:trHeight w:val="200"/>
        </w:trPr>
        <w:tc>
          <w:tcPr>
            <w:tcW w:w="6000" w:type="dxa"/>
            <w:tcBorders>
              <w:top w:val="single" w:sz="6" w:space="0" w:color="auto"/>
              <w:bottom w:val="single" w:sz="6" w:space="0" w:color="auto"/>
              <w:right w:val="single" w:sz="6" w:space="0" w:color="auto"/>
            </w:tcBorders>
          </w:tcPr>
          <w:p w14:paraId="59951B89"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484E31E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EF5486" w14:paraId="0FECCF26" w14:textId="77777777">
        <w:trPr>
          <w:trHeight w:val="200"/>
        </w:trPr>
        <w:tc>
          <w:tcPr>
            <w:tcW w:w="6000" w:type="dxa"/>
            <w:tcBorders>
              <w:top w:val="single" w:sz="6" w:space="0" w:color="auto"/>
              <w:bottom w:val="single" w:sz="6" w:space="0" w:color="auto"/>
              <w:right w:val="single" w:sz="6" w:space="0" w:color="auto"/>
            </w:tcBorders>
          </w:tcPr>
          <w:p w14:paraId="782CEB7F"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6E53623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19356610</w:t>
            </w:r>
          </w:p>
        </w:tc>
      </w:tr>
      <w:tr w:rsidR="00EF5486" w14:paraId="2E3932BA" w14:textId="77777777">
        <w:trPr>
          <w:trHeight w:val="200"/>
        </w:trPr>
        <w:tc>
          <w:tcPr>
            <w:tcW w:w="6000" w:type="dxa"/>
            <w:tcBorders>
              <w:top w:val="single" w:sz="6" w:space="0" w:color="auto"/>
              <w:bottom w:val="single" w:sz="6" w:space="0" w:color="auto"/>
              <w:right w:val="single" w:sz="6" w:space="0" w:color="auto"/>
            </w:tcBorders>
          </w:tcPr>
          <w:p w14:paraId="0AD3AA91"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7543344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14017, Чернігівська обл., м. Чернiгiв, пр-т Перемоги, буд. 39</w:t>
            </w:r>
          </w:p>
        </w:tc>
      </w:tr>
      <w:tr w:rsidR="00EF5486" w14:paraId="7FC2FEB8" w14:textId="77777777">
        <w:trPr>
          <w:trHeight w:val="200"/>
        </w:trPr>
        <w:tc>
          <w:tcPr>
            <w:tcW w:w="6000" w:type="dxa"/>
            <w:tcBorders>
              <w:top w:val="single" w:sz="6" w:space="0" w:color="auto"/>
              <w:bottom w:val="single" w:sz="6" w:space="0" w:color="auto"/>
              <w:right w:val="single" w:sz="6" w:space="0" w:color="auto"/>
            </w:tcBorders>
          </w:tcPr>
          <w:p w14:paraId="635BE68E"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57A8BF6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AE263217</w:t>
            </w:r>
          </w:p>
        </w:tc>
      </w:tr>
      <w:tr w:rsidR="00EF5486" w14:paraId="6F995319" w14:textId="77777777">
        <w:trPr>
          <w:trHeight w:val="200"/>
        </w:trPr>
        <w:tc>
          <w:tcPr>
            <w:tcW w:w="6000" w:type="dxa"/>
            <w:tcBorders>
              <w:top w:val="single" w:sz="6" w:space="0" w:color="auto"/>
              <w:bottom w:val="single" w:sz="6" w:space="0" w:color="auto"/>
              <w:right w:val="single" w:sz="6" w:space="0" w:color="auto"/>
            </w:tcBorders>
          </w:tcPr>
          <w:p w14:paraId="76B2DD2A"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46DB8C1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EF5486" w14:paraId="4907D3A6" w14:textId="77777777">
        <w:trPr>
          <w:trHeight w:val="200"/>
        </w:trPr>
        <w:tc>
          <w:tcPr>
            <w:tcW w:w="6000" w:type="dxa"/>
            <w:tcBorders>
              <w:top w:val="single" w:sz="6" w:space="0" w:color="auto"/>
              <w:bottom w:val="single" w:sz="6" w:space="0" w:color="auto"/>
              <w:right w:val="single" w:sz="6" w:space="0" w:color="auto"/>
            </w:tcBorders>
          </w:tcPr>
          <w:p w14:paraId="6815C7A3"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2698A53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20.08.2013</w:t>
            </w:r>
          </w:p>
        </w:tc>
      </w:tr>
      <w:tr w:rsidR="00EF5486" w14:paraId="3F3E8C97" w14:textId="77777777">
        <w:trPr>
          <w:trHeight w:val="200"/>
        </w:trPr>
        <w:tc>
          <w:tcPr>
            <w:tcW w:w="6000" w:type="dxa"/>
            <w:tcBorders>
              <w:top w:val="single" w:sz="6" w:space="0" w:color="auto"/>
              <w:bottom w:val="single" w:sz="6" w:space="0" w:color="auto"/>
              <w:right w:val="single" w:sz="6" w:space="0" w:color="auto"/>
            </w:tcBorders>
          </w:tcPr>
          <w:p w14:paraId="4C4F73E0"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1F1D39C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774895</w:t>
            </w:r>
          </w:p>
        </w:tc>
      </w:tr>
      <w:tr w:rsidR="00EF5486" w14:paraId="683C6F4A" w14:textId="77777777">
        <w:trPr>
          <w:trHeight w:val="200"/>
        </w:trPr>
        <w:tc>
          <w:tcPr>
            <w:tcW w:w="6000" w:type="dxa"/>
            <w:tcBorders>
              <w:top w:val="single" w:sz="6" w:space="0" w:color="auto"/>
              <w:bottom w:val="single" w:sz="6" w:space="0" w:color="auto"/>
              <w:right w:val="single" w:sz="6" w:space="0" w:color="auto"/>
            </w:tcBorders>
          </w:tcPr>
          <w:p w14:paraId="5DA45C03"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056AD32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 в. i. у. (основний)</w:t>
            </w:r>
          </w:p>
          <w:p w14:paraId="6E3366D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64.91 - Фiнансовий лiзинг</w:t>
            </w:r>
          </w:p>
          <w:p w14:paraId="44FE3B7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tc>
      </w:tr>
      <w:tr w:rsidR="00EF5486" w14:paraId="6ED17DD3" w14:textId="77777777">
        <w:trPr>
          <w:trHeight w:val="200"/>
        </w:trPr>
        <w:tc>
          <w:tcPr>
            <w:tcW w:w="6000" w:type="dxa"/>
            <w:tcBorders>
              <w:top w:val="single" w:sz="6" w:space="0" w:color="auto"/>
              <w:bottom w:val="single" w:sz="6" w:space="0" w:color="auto"/>
              <w:right w:val="single" w:sz="6" w:space="0" w:color="auto"/>
            </w:tcBorders>
          </w:tcPr>
          <w:p w14:paraId="71865E05"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4AD1D47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депозитарної установи емiтенту</w:t>
            </w:r>
          </w:p>
        </w:tc>
      </w:tr>
    </w:tbl>
    <w:p w14:paraId="75D4ED41"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F5486" w14:paraId="3C2A22C4" w14:textId="77777777">
        <w:trPr>
          <w:trHeight w:val="200"/>
        </w:trPr>
        <w:tc>
          <w:tcPr>
            <w:tcW w:w="6000" w:type="dxa"/>
            <w:tcBorders>
              <w:top w:val="single" w:sz="6" w:space="0" w:color="auto"/>
              <w:bottom w:val="single" w:sz="6" w:space="0" w:color="auto"/>
              <w:right w:val="single" w:sz="6" w:space="0" w:color="auto"/>
            </w:tcBorders>
          </w:tcPr>
          <w:p w14:paraId="049EBC25"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58A48FB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Державна установа "Агентство з </w:t>
            </w:r>
            <w:r>
              <w:rPr>
                <w:rFonts w:ascii="Times New Roman CYR" w:hAnsi="Times New Roman CYR" w:cs="Times New Roman CYR"/>
              </w:rPr>
              <w:lastRenderedPageBreak/>
              <w:t>розвитку iнфраструктури фондового ринку України"</w:t>
            </w:r>
          </w:p>
        </w:tc>
      </w:tr>
      <w:tr w:rsidR="00EF5486" w14:paraId="35A41D2C" w14:textId="77777777">
        <w:trPr>
          <w:trHeight w:val="200"/>
        </w:trPr>
        <w:tc>
          <w:tcPr>
            <w:tcW w:w="6000" w:type="dxa"/>
            <w:tcBorders>
              <w:top w:val="single" w:sz="6" w:space="0" w:color="auto"/>
              <w:bottom w:val="single" w:sz="6" w:space="0" w:color="auto"/>
              <w:right w:val="single" w:sz="6" w:space="0" w:color="auto"/>
            </w:tcBorders>
          </w:tcPr>
          <w:p w14:paraId="37849764"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РНОКПП</w:t>
            </w:r>
          </w:p>
        </w:tc>
        <w:tc>
          <w:tcPr>
            <w:tcW w:w="4000" w:type="dxa"/>
            <w:tcBorders>
              <w:top w:val="single" w:sz="6" w:space="0" w:color="auto"/>
              <w:left w:val="single" w:sz="6" w:space="0" w:color="auto"/>
              <w:bottom w:val="single" w:sz="6" w:space="0" w:color="auto"/>
            </w:tcBorders>
          </w:tcPr>
          <w:p w14:paraId="74B0972A"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r>
      <w:tr w:rsidR="00EF5486" w14:paraId="30FFBCCE" w14:textId="77777777">
        <w:trPr>
          <w:trHeight w:val="200"/>
        </w:trPr>
        <w:tc>
          <w:tcPr>
            <w:tcW w:w="6000" w:type="dxa"/>
            <w:tcBorders>
              <w:top w:val="single" w:sz="6" w:space="0" w:color="auto"/>
              <w:bottom w:val="single" w:sz="6" w:space="0" w:color="auto"/>
              <w:right w:val="single" w:sz="6" w:space="0" w:color="auto"/>
            </w:tcBorders>
          </w:tcPr>
          <w:p w14:paraId="73FFDEA6"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3A0D72F4"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r>
      <w:tr w:rsidR="00EF5486" w14:paraId="7C5A79ED" w14:textId="77777777">
        <w:trPr>
          <w:trHeight w:val="200"/>
        </w:trPr>
        <w:tc>
          <w:tcPr>
            <w:tcW w:w="6000" w:type="dxa"/>
            <w:tcBorders>
              <w:top w:val="single" w:sz="6" w:space="0" w:color="auto"/>
              <w:bottom w:val="single" w:sz="6" w:space="0" w:color="auto"/>
              <w:right w:val="single" w:sz="6" w:space="0" w:color="auto"/>
            </w:tcBorders>
          </w:tcPr>
          <w:p w14:paraId="5DFAED39"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7E6B7AF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EF5486" w14:paraId="4BBF6752" w14:textId="77777777">
        <w:trPr>
          <w:trHeight w:val="200"/>
        </w:trPr>
        <w:tc>
          <w:tcPr>
            <w:tcW w:w="6000" w:type="dxa"/>
            <w:tcBorders>
              <w:top w:val="single" w:sz="6" w:space="0" w:color="auto"/>
              <w:bottom w:val="single" w:sz="6" w:space="0" w:color="auto"/>
              <w:right w:val="single" w:sz="6" w:space="0" w:color="auto"/>
            </w:tcBorders>
          </w:tcPr>
          <w:p w14:paraId="36046B84"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629D688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EF5486" w14:paraId="250B8DE0" w14:textId="77777777">
        <w:trPr>
          <w:trHeight w:val="200"/>
        </w:trPr>
        <w:tc>
          <w:tcPr>
            <w:tcW w:w="6000" w:type="dxa"/>
            <w:tcBorders>
              <w:top w:val="single" w:sz="6" w:space="0" w:color="auto"/>
              <w:bottom w:val="single" w:sz="6" w:space="0" w:color="auto"/>
              <w:right w:val="single" w:sz="6" w:space="0" w:color="auto"/>
            </w:tcBorders>
          </w:tcPr>
          <w:p w14:paraId="08EB86B0"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4E9AD5D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м. Київ, вул. Антоновича, буд. 51, офiс 1206</w:t>
            </w:r>
          </w:p>
        </w:tc>
      </w:tr>
      <w:tr w:rsidR="00EF5486" w14:paraId="744387F8" w14:textId="77777777">
        <w:trPr>
          <w:trHeight w:val="200"/>
        </w:trPr>
        <w:tc>
          <w:tcPr>
            <w:tcW w:w="6000" w:type="dxa"/>
            <w:tcBorders>
              <w:top w:val="single" w:sz="6" w:space="0" w:color="auto"/>
              <w:bottom w:val="single" w:sz="6" w:space="0" w:color="auto"/>
              <w:right w:val="single" w:sz="6" w:space="0" w:color="auto"/>
            </w:tcBorders>
          </w:tcPr>
          <w:p w14:paraId="474E9740"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2D0D5A0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DR/00001/АРА</w:t>
            </w:r>
          </w:p>
        </w:tc>
      </w:tr>
      <w:tr w:rsidR="00EF5486" w14:paraId="490C08FB" w14:textId="77777777">
        <w:trPr>
          <w:trHeight w:val="200"/>
        </w:trPr>
        <w:tc>
          <w:tcPr>
            <w:tcW w:w="6000" w:type="dxa"/>
            <w:tcBorders>
              <w:top w:val="single" w:sz="6" w:space="0" w:color="auto"/>
              <w:bottom w:val="single" w:sz="6" w:space="0" w:color="auto"/>
              <w:right w:val="single" w:sz="6" w:space="0" w:color="auto"/>
            </w:tcBorders>
          </w:tcPr>
          <w:p w14:paraId="5DC43598"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4B48F5D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EF5486" w14:paraId="7106FF5B" w14:textId="77777777">
        <w:trPr>
          <w:trHeight w:val="200"/>
        </w:trPr>
        <w:tc>
          <w:tcPr>
            <w:tcW w:w="6000" w:type="dxa"/>
            <w:tcBorders>
              <w:top w:val="single" w:sz="6" w:space="0" w:color="auto"/>
              <w:bottom w:val="single" w:sz="6" w:space="0" w:color="auto"/>
              <w:right w:val="single" w:sz="6" w:space="0" w:color="auto"/>
            </w:tcBorders>
          </w:tcPr>
          <w:p w14:paraId="6DC150C9"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2C45136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EF5486" w14:paraId="5B5D6D13" w14:textId="77777777">
        <w:trPr>
          <w:trHeight w:val="200"/>
        </w:trPr>
        <w:tc>
          <w:tcPr>
            <w:tcW w:w="6000" w:type="dxa"/>
            <w:tcBorders>
              <w:top w:val="single" w:sz="6" w:space="0" w:color="auto"/>
              <w:bottom w:val="single" w:sz="6" w:space="0" w:color="auto"/>
              <w:right w:val="single" w:sz="6" w:space="0" w:color="auto"/>
            </w:tcBorders>
          </w:tcPr>
          <w:p w14:paraId="347F4031"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10CE74A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EF5486" w14:paraId="01C36772" w14:textId="77777777">
        <w:trPr>
          <w:trHeight w:val="200"/>
        </w:trPr>
        <w:tc>
          <w:tcPr>
            <w:tcW w:w="6000" w:type="dxa"/>
            <w:tcBorders>
              <w:top w:val="single" w:sz="6" w:space="0" w:color="auto"/>
              <w:bottom w:val="single" w:sz="6" w:space="0" w:color="auto"/>
              <w:right w:val="single" w:sz="6" w:space="0" w:color="auto"/>
            </w:tcBorders>
          </w:tcPr>
          <w:p w14:paraId="2A2E6645"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51161BE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5839B85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39620E1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EF5486" w14:paraId="31C93BC6" w14:textId="77777777">
        <w:trPr>
          <w:trHeight w:val="200"/>
        </w:trPr>
        <w:tc>
          <w:tcPr>
            <w:tcW w:w="6000" w:type="dxa"/>
            <w:tcBorders>
              <w:top w:val="single" w:sz="6" w:space="0" w:color="auto"/>
              <w:bottom w:val="single" w:sz="6" w:space="0" w:color="auto"/>
              <w:right w:val="single" w:sz="6" w:space="0" w:color="auto"/>
            </w:tcBorders>
          </w:tcPr>
          <w:p w14:paraId="406420C9"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5C4A847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оприлюднення регульованої iнформацiї вiд iменi учасникiв фондового ринку</w:t>
            </w:r>
          </w:p>
        </w:tc>
      </w:tr>
    </w:tbl>
    <w:p w14:paraId="1006F3A6"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F5486" w14:paraId="5E70388E" w14:textId="77777777">
        <w:trPr>
          <w:trHeight w:val="200"/>
        </w:trPr>
        <w:tc>
          <w:tcPr>
            <w:tcW w:w="6000" w:type="dxa"/>
            <w:tcBorders>
              <w:top w:val="single" w:sz="6" w:space="0" w:color="auto"/>
              <w:bottom w:val="single" w:sz="6" w:space="0" w:color="auto"/>
              <w:right w:val="single" w:sz="6" w:space="0" w:color="auto"/>
            </w:tcBorders>
          </w:tcPr>
          <w:p w14:paraId="75BDDD2D"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0FDAF83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EF5486" w14:paraId="5A1B5D92" w14:textId="77777777">
        <w:trPr>
          <w:trHeight w:val="200"/>
        </w:trPr>
        <w:tc>
          <w:tcPr>
            <w:tcW w:w="6000" w:type="dxa"/>
            <w:tcBorders>
              <w:top w:val="single" w:sz="6" w:space="0" w:color="auto"/>
              <w:bottom w:val="single" w:sz="6" w:space="0" w:color="auto"/>
              <w:right w:val="single" w:sz="6" w:space="0" w:color="auto"/>
            </w:tcBorders>
          </w:tcPr>
          <w:p w14:paraId="123687BD"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51022391"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r>
      <w:tr w:rsidR="00EF5486" w14:paraId="7458560B" w14:textId="77777777">
        <w:trPr>
          <w:trHeight w:val="200"/>
        </w:trPr>
        <w:tc>
          <w:tcPr>
            <w:tcW w:w="6000" w:type="dxa"/>
            <w:tcBorders>
              <w:top w:val="single" w:sz="6" w:space="0" w:color="auto"/>
              <w:bottom w:val="single" w:sz="6" w:space="0" w:color="auto"/>
              <w:right w:val="single" w:sz="6" w:space="0" w:color="auto"/>
            </w:tcBorders>
          </w:tcPr>
          <w:p w14:paraId="66E19975"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77C8FB29"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r>
      <w:tr w:rsidR="00EF5486" w14:paraId="5E3ED732" w14:textId="77777777">
        <w:trPr>
          <w:trHeight w:val="200"/>
        </w:trPr>
        <w:tc>
          <w:tcPr>
            <w:tcW w:w="6000" w:type="dxa"/>
            <w:tcBorders>
              <w:top w:val="single" w:sz="6" w:space="0" w:color="auto"/>
              <w:bottom w:val="single" w:sz="6" w:space="0" w:color="auto"/>
              <w:right w:val="single" w:sz="6" w:space="0" w:color="auto"/>
            </w:tcBorders>
          </w:tcPr>
          <w:p w14:paraId="7BE9D177"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5415AA9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EF5486" w14:paraId="3C337D2E" w14:textId="77777777">
        <w:trPr>
          <w:trHeight w:val="200"/>
        </w:trPr>
        <w:tc>
          <w:tcPr>
            <w:tcW w:w="6000" w:type="dxa"/>
            <w:tcBorders>
              <w:top w:val="single" w:sz="6" w:space="0" w:color="auto"/>
              <w:bottom w:val="single" w:sz="6" w:space="0" w:color="auto"/>
              <w:right w:val="single" w:sz="6" w:space="0" w:color="auto"/>
            </w:tcBorders>
          </w:tcPr>
          <w:p w14:paraId="2BD27FAB"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4578892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EF5486" w14:paraId="32D5541F" w14:textId="77777777">
        <w:trPr>
          <w:trHeight w:val="200"/>
        </w:trPr>
        <w:tc>
          <w:tcPr>
            <w:tcW w:w="6000" w:type="dxa"/>
            <w:tcBorders>
              <w:top w:val="single" w:sz="6" w:space="0" w:color="auto"/>
              <w:bottom w:val="single" w:sz="6" w:space="0" w:color="auto"/>
              <w:right w:val="single" w:sz="6" w:space="0" w:color="auto"/>
            </w:tcBorders>
          </w:tcPr>
          <w:p w14:paraId="1E5634E4"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6C37C6D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м.Київ, вул. Антоновича, буд. 51, офiс 1206</w:t>
            </w:r>
          </w:p>
        </w:tc>
      </w:tr>
      <w:tr w:rsidR="00EF5486" w14:paraId="2C610DC7" w14:textId="77777777">
        <w:trPr>
          <w:trHeight w:val="200"/>
        </w:trPr>
        <w:tc>
          <w:tcPr>
            <w:tcW w:w="6000" w:type="dxa"/>
            <w:tcBorders>
              <w:top w:val="single" w:sz="6" w:space="0" w:color="auto"/>
              <w:bottom w:val="single" w:sz="6" w:space="0" w:color="auto"/>
              <w:right w:val="single" w:sz="6" w:space="0" w:color="auto"/>
            </w:tcBorders>
          </w:tcPr>
          <w:p w14:paraId="3D08ED86"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1A8CF35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DR/00002/АРМ</w:t>
            </w:r>
          </w:p>
        </w:tc>
      </w:tr>
      <w:tr w:rsidR="00EF5486" w14:paraId="3F9BA705" w14:textId="77777777">
        <w:trPr>
          <w:trHeight w:val="200"/>
        </w:trPr>
        <w:tc>
          <w:tcPr>
            <w:tcW w:w="6000" w:type="dxa"/>
            <w:tcBorders>
              <w:top w:val="single" w:sz="6" w:space="0" w:color="auto"/>
              <w:bottom w:val="single" w:sz="6" w:space="0" w:color="auto"/>
              <w:right w:val="single" w:sz="6" w:space="0" w:color="auto"/>
            </w:tcBorders>
          </w:tcPr>
          <w:p w14:paraId="225A60B7"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003D02A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EF5486" w14:paraId="3F03092C" w14:textId="77777777">
        <w:trPr>
          <w:trHeight w:val="200"/>
        </w:trPr>
        <w:tc>
          <w:tcPr>
            <w:tcW w:w="6000" w:type="dxa"/>
            <w:tcBorders>
              <w:top w:val="single" w:sz="6" w:space="0" w:color="auto"/>
              <w:bottom w:val="single" w:sz="6" w:space="0" w:color="auto"/>
              <w:right w:val="single" w:sz="6" w:space="0" w:color="auto"/>
            </w:tcBorders>
          </w:tcPr>
          <w:p w14:paraId="5163494D"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68FFF91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EF5486" w14:paraId="70439FA8" w14:textId="77777777">
        <w:trPr>
          <w:trHeight w:val="200"/>
        </w:trPr>
        <w:tc>
          <w:tcPr>
            <w:tcW w:w="6000" w:type="dxa"/>
            <w:tcBorders>
              <w:top w:val="single" w:sz="6" w:space="0" w:color="auto"/>
              <w:bottom w:val="single" w:sz="6" w:space="0" w:color="auto"/>
              <w:right w:val="single" w:sz="6" w:space="0" w:color="auto"/>
            </w:tcBorders>
          </w:tcPr>
          <w:p w14:paraId="7283AA75"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402F43A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EF5486" w14:paraId="6E3B8232" w14:textId="77777777">
        <w:trPr>
          <w:trHeight w:val="200"/>
        </w:trPr>
        <w:tc>
          <w:tcPr>
            <w:tcW w:w="6000" w:type="dxa"/>
            <w:tcBorders>
              <w:top w:val="single" w:sz="6" w:space="0" w:color="auto"/>
              <w:bottom w:val="single" w:sz="6" w:space="0" w:color="auto"/>
              <w:right w:val="single" w:sz="6" w:space="0" w:color="auto"/>
            </w:tcBorders>
          </w:tcPr>
          <w:p w14:paraId="6D50D422"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50E70FF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4B5C5B0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311E309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EF5486" w14:paraId="5A265B25" w14:textId="77777777">
        <w:trPr>
          <w:trHeight w:val="200"/>
        </w:trPr>
        <w:tc>
          <w:tcPr>
            <w:tcW w:w="6000" w:type="dxa"/>
            <w:tcBorders>
              <w:top w:val="single" w:sz="6" w:space="0" w:color="auto"/>
              <w:bottom w:val="single" w:sz="6" w:space="0" w:color="auto"/>
              <w:right w:val="single" w:sz="6" w:space="0" w:color="auto"/>
            </w:tcBorders>
          </w:tcPr>
          <w:p w14:paraId="7BFEBAD6"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76529B8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дiяльнiсть з подання звiтних даних до НКЦПФР</w:t>
            </w:r>
          </w:p>
        </w:tc>
      </w:tr>
    </w:tbl>
    <w:p w14:paraId="0C837C14"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F5486" w14:paraId="55EF5618" w14:textId="77777777">
        <w:trPr>
          <w:trHeight w:val="200"/>
        </w:trPr>
        <w:tc>
          <w:tcPr>
            <w:tcW w:w="6000" w:type="dxa"/>
            <w:tcBorders>
              <w:top w:val="single" w:sz="6" w:space="0" w:color="auto"/>
              <w:bottom w:val="single" w:sz="6" w:space="0" w:color="auto"/>
              <w:right w:val="single" w:sz="6" w:space="0" w:color="auto"/>
            </w:tcBorders>
          </w:tcPr>
          <w:p w14:paraId="2B3BB261"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2C37060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ПРИВАТНЕ АКЦIОНЕРНЕ ТОВАРИСТВО "СТРАХОВА ГРУПА </w:t>
            </w:r>
            <w:r>
              <w:rPr>
                <w:rFonts w:ascii="Times New Roman CYR" w:hAnsi="Times New Roman CYR" w:cs="Times New Roman CYR"/>
              </w:rPr>
              <w:lastRenderedPageBreak/>
              <w:t>"ТАС"</w:t>
            </w:r>
          </w:p>
        </w:tc>
      </w:tr>
      <w:tr w:rsidR="00EF5486" w14:paraId="7CF9F356" w14:textId="77777777">
        <w:trPr>
          <w:trHeight w:val="200"/>
        </w:trPr>
        <w:tc>
          <w:tcPr>
            <w:tcW w:w="6000" w:type="dxa"/>
            <w:tcBorders>
              <w:top w:val="single" w:sz="6" w:space="0" w:color="auto"/>
              <w:bottom w:val="single" w:sz="6" w:space="0" w:color="auto"/>
              <w:right w:val="single" w:sz="6" w:space="0" w:color="auto"/>
            </w:tcBorders>
          </w:tcPr>
          <w:p w14:paraId="59C6B3DA"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РНОКПП</w:t>
            </w:r>
          </w:p>
        </w:tc>
        <w:tc>
          <w:tcPr>
            <w:tcW w:w="4000" w:type="dxa"/>
            <w:tcBorders>
              <w:top w:val="single" w:sz="6" w:space="0" w:color="auto"/>
              <w:left w:val="single" w:sz="6" w:space="0" w:color="auto"/>
              <w:bottom w:val="single" w:sz="6" w:space="0" w:color="auto"/>
            </w:tcBorders>
          </w:tcPr>
          <w:p w14:paraId="36EEA9EE"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r>
      <w:tr w:rsidR="00EF5486" w14:paraId="25BBED47" w14:textId="77777777">
        <w:trPr>
          <w:trHeight w:val="200"/>
        </w:trPr>
        <w:tc>
          <w:tcPr>
            <w:tcW w:w="6000" w:type="dxa"/>
            <w:tcBorders>
              <w:top w:val="single" w:sz="6" w:space="0" w:color="auto"/>
              <w:bottom w:val="single" w:sz="6" w:space="0" w:color="auto"/>
              <w:right w:val="single" w:sz="6" w:space="0" w:color="auto"/>
            </w:tcBorders>
          </w:tcPr>
          <w:p w14:paraId="1BF92F51"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419900AE"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r>
      <w:tr w:rsidR="00EF5486" w14:paraId="6BA6F576" w14:textId="77777777">
        <w:trPr>
          <w:trHeight w:val="200"/>
        </w:trPr>
        <w:tc>
          <w:tcPr>
            <w:tcW w:w="6000" w:type="dxa"/>
            <w:tcBorders>
              <w:top w:val="single" w:sz="6" w:space="0" w:color="auto"/>
              <w:bottom w:val="single" w:sz="6" w:space="0" w:color="auto"/>
              <w:right w:val="single" w:sz="6" w:space="0" w:color="auto"/>
            </w:tcBorders>
          </w:tcPr>
          <w:p w14:paraId="358A7D02"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1CEA82C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акціонерне товариство</w:t>
            </w:r>
          </w:p>
        </w:tc>
      </w:tr>
      <w:tr w:rsidR="00EF5486" w14:paraId="00CCBECD" w14:textId="77777777">
        <w:trPr>
          <w:trHeight w:val="200"/>
        </w:trPr>
        <w:tc>
          <w:tcPr>
            <w:tcW w:w="6000" w:type="dxa"/>
            <w:tcBorders>
              <w:top w:val="single" w:sz="6" w:space="0" w:color="auto"/>
              <w:bottom w:val="single" w:sz="6" w:space="0" w:color="auto"/>
              <w:right w:val="single" w:sz="6" w:space="0" w:color="auto"/>
            </w:tcBorders>
          </w:tcPr>
          <w:p w14:paraId="7F23976A"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1374BEE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30115243</w:t>
            </w:r>
          </w:p>
        </w:tc>
      </w:tr>
      <w:tr w:rsidR="00EF5486" w14:paraId="0A113BDC" w14:textId="77777777">
        <w:trPr>
          <w:trHeight w:val="200"/>
        </w:trPr>
        <w:tc>
          <w:tcPr>
            <w:tcW w:w="6000" w:type="dxa"/>
            <w:tcBorders>
              <w:top w:val="single" w:sz="6" w:space="0" w:color="auto"/>
              <w:bottom w:val="single" w:sz="6" w:space="0" w:color="auto"/>
              <w:right w:val="single" w:sz="6" w:space="0" w:color="auto"/>
            </w:tcBorders>
          </w:tcPr>
          <w:p w14:paraId="49C05CE5"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73B88D4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03062, м.Київ, пр. Берестейський, 65</w:t>
            </w:r>
          </w:p>
        </w:tc>
      </w:tr>
      <w:tr w:rsidR="00EF5486" w14:paraId="0D00CF2D" w14:textId="77777777">
        <w:trPr>
          <w:trHeight w:val="200"/>
        </w:trPr>
        <w:tc>
          <w:tcPr>
            <w:tcW w:w="6000" w:type="dxa"/>
            <w:tcBorders>
              <w:top w:val="single" w:sz="6" w:space="0" w:color="auto"/>
              <w:bottom w:val="single" w:sz="6" w:space="0" w:color="auto"/>
              <w:right w:val="single" w:sz="6" w:space="0" w:color="auto"/>
            </w:tcBorders>
          </w:tcPr>
          <w:p w14:paraId="523210A8"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65B5DD8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w:t>
            </w:r>
          </w:p>
        </w:tc>
      </w:tr>
      <w:tr w:rsidR="00EF5486" w14:paraId="548753AC" w14:textId="77777777">
        <w:trPr>
          <w:trHeight w:val="200"/>
        </w:trPr>
        <w:tc>
          <w:tcPr>
            <w:tcW w:w="6000" w:type="dxa"/>
            <w:tcBorders>
              <w:top w:val="single" w:sz="6" w:space="0" w:color="auto"/>
              <w:bottom w:val="single" w:sz="6" w:space="0" w:color="auto"/>
              <w:right w:val="single" w:sz="6" w:space="0" w:color="auto"/>
            </w:tcBorders>
          </w:tcPr>
          <w:p w14:paraId="7318B53B"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15ED880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Нацiональний банк України</w:t>
            </w:r>
          </w:p>
        </w:tc>
      </w:tr>
      <w:tr w:rsidR="00EF5486" w14:paraId="11690D10" w14:textId="77777777">
        <w:trPr>
          <w:trHeight w:val="200"/>
        </w:trPr>
        <w:tc>
          <w:tcPr>
            <w:tcW w:w="6000" w:type="dxa"/>
            <w:tcBorders>
              <w:top w:val="single" w:sz="6" w:space="0" w:color="auto"/>
              <w:bottom w:val="single" w:sz="6" w:space="0" w:color="auto"/>
              <w:right w:val="single" w:sz="6" w:space="0" w:color="auto"/>
            </w:tcBorders>
          </w:tcPr>
          <w:p w14:paraId="66A1C7FF"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67826BA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23.04.2024</w:t>
            </w:r>
          </w:p>
        </w:tc>
      </w:tr>
      <w:tr w:rsidR="00EF5486" w14:paraId="4884CB01" w14:textId="77777777">
        <w:trPr>
          <w:trHeight w:val="200"/>
        </w:trPr>
        <w:tc>
          <w:tcPr>
            <w:tcW w:w="6000" w:type="dxa"/>
            <w:tcBorders>
              <w:top w:val="single" w:sz="6" w:space="0" w:color="auto"/>
              <w:bottom w:val="single" w:sz="6" w:space="0" w:color="auto"/>
              <w:right w:val="single" w:sz="6" w:space="0" w:color="auto"/>
            </w:tcBorders>
          </w:tcPr>
          <w:p w14:paraId="0626CA0D"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192200C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4542750</w:t>
            </w:r>
          </w:p>
        </w:tc>
      </w:tr>
      <w:tr w:rsidR="00EF5486" w14:paraId="2601207C" w14:textId="77777777">
        <w:trPr>
          <w:trHeight w:val="200"/>
        </w:trPr>
        <w:tc>
          <w:tcPr>
            <w:tcW w:w="6000" w:type="dxa"/>
            <w:tcBorders>
              <w:top w:val="single" w:sz="6" w:space="0" w:color="auto"/>
              <w:bottom w:val="single" w:sz="6" w:space="0" w:color="auto"/>
              <w:right w:val="single" w:sz="6" w:space="0" w:color="auto"/>
            </w:tcBorders>
          </w:tcPr>
          <w:p w14:paraId="296CB0BE"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49C5388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65.12 - Iншi види страхування, крiм страхування життя</w:t>
            </w:r>
          </w:p>
          <w:p w14:paraId="2E163BC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65.20 - </w:t>
            </w:r>
          </w:p>
        </w:tc>
      </w:tr>
      <w:tr w:rsidR="00EF5486" w14:paraId="0E2B1684" w14:textId="77777777">
        <w:trPr>
          <w:trHeight w:val="200"/>
        </w:trPr>
        <w:tc>
          <w:tcPr>
            <w:tcW w:w="6000" w:type="dxa"/>
            <w:tcBorders>
              <w:top w:val="single" w:sz="6" w:space="0" w:color="auto"/>
              <w:bottom w:val="single" w:sz="6" w:space="0" w:color="auto"/>
              <w:right w:val="single" w:sz="6" w:space="0" w:color="auto"/>
            </w:tcBorders>
          </w:tcPr>
          <w:p w14:paraId="1447F5F0"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27B2B73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страхування автотранспорту</w:t>
            </w:r>
          </w:p>
        </w:tc>
      </w:tr>
    </w:tbl>
    <w:p w14:paraId="260B8A84"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p w14:paraId="23CDA526"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p w14:paraId="23456950" w14:textId="77777777" w:rsidR="00EF5486" w:rsidRDefault="00EF5486">
      <w:pPr>
        <w:widowControl w:val="0"/>
        <w:autoSpaceDE w:val="0"/>
        <w:autoSpaceDN w:val="0"/>
        <w:adjustRightInd w:val="0"/>
        <w:spacing w:after="0" w:line="240" w:lineRule="auto"/>
        <w:rPr>
          <w:rFonts w:ascii="Times New Roman CYR" w:hAnsi="Times New Roman CYR" w:cs="Times New Roman CYR"/>
        </w:rPr>
        <w:sectPr w:rsidR="00EF5486">
          <w:pgSz w:w="12240" w:h="15840"/>
          <w:pgMar w:top="570" w:right="720" w:bottom="570" w:left="720" w:header="708" w:footer="708" w:gutter="0"/>
          <w:cols w:space="720"/>
          <w:noEndnote/>
        </w:sectPr>
      </w:pPr>
    </w:p>
    <w:p w14:paraId="38E5F8FB" w14:textId="77777777" w:rsidR="00EF5486" w:rsidRDefault="001C5EB8" w:rsidP="00647E4D">
      <w:pPr>
        <w:pStyle w:val="1"/>
        <w:jc w:val="center"/>
      </w:pPr>
      <w:bookmarkStart w:id="5" w:name="_Toc209199181"/>
      <w:r>
        <w:lastRenderedPageBreak/>
        <w:t>II. Інформація щодо капіталу та цінних паперів</w:t>
      </w:r>
      <w:bookmarkEnd w:id="5"/>
    </w:p>
    <w:p w14:paraId="698D83A2" w14:textId="77777777" w:rsidR="00EF5486" w:rsidRDefault="001C5EB8" w:rsidP="00647E4D">
      <w:pPr>
        <w:pStyle w:val="1"/>
      </w:pPr>
      <w:bookmarkStart w:id="6" w:name="_Toc209199182"/>
      <w:r>
        <w:rPr>
          <w:i/>
          <w:iCs/>
        </w:rPr>
        <w:t>1. Структура капіталу</w:t>
      </w:r>
      <w:bookmarkEnd w:id="6"/>
    </w:p>
    <w:tbl>
      <w:tblPr>
        <w:tblW w:w="154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936"/>
        <w:gridCol w:w="1276"/>
        <w:gridCol w:w="1134"/>
        <w:gridCol w:w="1417"/>
        <w:gridCol w:w="5245"/>
        <w:gridCol w:w="2126"/>
        <w:gridCol w:w="1766"/>
      </w:tblGrid>
      <w:tr w:rsidR="00EF5486" w14:paraId="357E1280" w14:textId="77777777" w:rsidTr="00647E4D">
        <w:trPr>
          <w:trHeight w:val="200"/>
        </w:trPr>
        <w:tc>
          <w:tcPr>
            <w:tcW w:w="500" w:type="dxa"/>
            <w:tcBorders>
              <w:top w:val="single" w:sz="6" w:space="0" w:color="auto"/>
              <w:bottom w:val="single" w:sz="6" w:space="0" w:color="auto"/>
              <w:right w:val="single" w:sz="6" w:space="0" w:color="auto"/>
            </w:tcBorders>
            <w:vAlign w:val="center"/>
          </w:tcPr>
          <w:p w14:paraId="74FFBE8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936" w:type="dxa"/>
            <w:tcBorders>
              <w:top w:val="single" w:sz="6" w:space="0" w:color="auto"/>
              <w:left w:val="single" w:sz="6" w:space="0" w:color="auto"/>
              <w:bottom w:val="single" w:sz="6" w:space="0" w:color="auto"/>
              <w:right w:val="single" w:sz="6" w:space="0" w:color="auto"/>
            </w:tcBorders>
            <w:vAlign w:val="center"/>
          </w:tcPr>
          <w:p w14:paraId="123C673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1276" w:type="dxa"/>
            <w:tcBorders>
              <w:top w:val="single" w:sz="6" w:space="0" w:color="auto"/>
              <w:left w:val="single" w:sz="6" w:space="0" w:color="auto"/>
              <w:bottom w:val="single" w:sz="6" w:space="0" w:color="auto"/>
              <w:right w:val="single" w:sz="6" w:space="0" w:color="auto"/>
            </w:tcBorders>
            <w:vAlign w:val="center"/>
          </w:tcPr>
          <w:p w14:paraId="325017F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1134" w:type="dxa"/>
            <w:tcBorders>
              <w:top w:val="single" w:sz="6" w:space="0" w:color="auto"/>
              <w:left w:val="single" w:sz="6" w:space="0" w:color="auto"/>
              <w:bottom w:val="single" w:sz="6" w:space="0" w:color="auto"/>
              <w:right w:val="single" w:sz="6" w:space="0" w:color="auto"/>
            </w:tcBorders>
            <w:vAlign w:val="center"/>
          </w:tcPr>
          <w:p w14:paraId="45B47C6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17" w:type="dxa"/>
            <w:tcBorders>
              <w:top w:val="single" w:sz="6" w:space="0" w:color="auto"/>
              <w:left w:val="single" w:sz="6" w:space="0" w:color="auto"/>
              <w:bottom w:val="single" w:sz="6" w:space="0" w:color="auto"/>
              <w:right w:val="single" w:sz="6" w:space="0" w:color="auto"/>
            </w:tcBorders>
            <w:vAlign w:val="center"/>
          </w:tcPr>
          <w:p w14:paraId="381475A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5245" w:type="dxa"/>
            <w:tcBorders>
              <w:top w:val="single" w:sz="6" w:space="0" w:color="auto"/>
              <w:left w:val="single" w:sz="6" w:space="0" w:color="auto"/>
              <w:bottom w:val="single" w:sz="6" w:space="0" w:color="auto"/>
              <w:right w:val="single" w:sz="6" w:space="0" w:color="auto"/>
            </w:tcBorders>
            <w:vAlign w:val="center"/>
          </w:tcPr>
          <w:p w14:paraId="03F3189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126" w:type="dxa"/>
            <w:tcBorders>
              <w:top w:val="single" w:sz="6" w:space="0" w:color="auto"/>
              <w:left w:val="single" w:sz="6" w:space="0" w:color="auto"/>
              <w:bottom w:val="single" w:sz="6" w:space="0" w:color="auto"/>
              <w:right w:val="single" w:sz="6" w:space="0" w:color="auto"/>
            </w:tcBorders>
            <w:vAlign w:val="center"/>
          </w:tcPr>
          <w:p w14:paraId="2001EDF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1766" w:type="dxa"/>
            <w:tcBorders>
              <w:top w:val="single" w:sz="6" w:space="0" w:color="auto"/>
              <w:left w:val="single" w:sz="6" w:space="0" w:color="auto"/>
              <w:bottom w:val="single" w:sz="6" w:space="0" w:color="auto"/>
            </w:tcBorders>
            <w:vAlign w:val="center"/>
          </w:tcPr>
          <w:p w14:paraId="051298D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EF5486" w14:paraId="263B101D" w14:textId="77777777" w:rsidTr="00647E4D">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40987A4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936" w:type="dxa"/>
            <w:tcBorders>
              <w:top w:val="single" w:sz="6" w:space="0" w:color="auto"/>
              <w:left w:val="single" w:sz="6" w:space="0" w:color="auto"/>
              <w:bottom w:val="single" w:sz="6" w:space="0" w:color="auto"/>
              <w:right w:val="single" w:sz="6" w:space="0" w:color="auto"/>
            </w:tcBorders>
            <w:vAlign w:val="center"/>
          </w:tcPr>
          <w:p w14:paraId="34982EC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276" w:type="dxa"/>
            <w:tcBorders>
              <w:top w:val="single" w:sz="6" w:space="0" w:color="auto"/>
              <w:left w:val="single" w:sz="6" w:space="0" w:color="auto"/>
              <w:bottom w:val="single" w:sz="6" w:space="0" w:color="auto"/>
              <w:right w:val="single" w:sz="6" w:space="0" w:color="auto"/>
            </w:tcBorders>
            <w:vAlign w:val="center"/>
          </w:tcPr>
          <w:p w14:paraId="4D47E74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134" w:type="dxa"/>
            <w:tcBorders>
              <w:top w:val="single" w:sz="6" w:space="0" w:color="auto"/>
              <w:left w:val="single" w:sz="6" w:space="0" w:color="auto"/>
              <w:bottom w:val="single" w:sz="6" w:space="0" w:color="auto"/>
              <w:right w:val="single" w:sz="6" w:space="0" w:color="auto"/>
            </w:tcBorders>
            <w:vAlign w:val="center"/>
          </w:tcPr>
          <w:p w14:paraId="5A807E3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17" w:type="dxa"/>
            <w:tcBorders>
              <w:top w:val="single" w:sz="6" w:space="0" w:color="auto"/>
              <w:left w:val="single" w:sz="6" w:space="0" w:color="auto"/>
              <w:bottom w:val="single" w:sz="6" w:space="0" w:color="auto"/>
              <w:right w:val="single" w:sz="6" w:space="0" w:color="auto"/>
            </w:tcBorders>
            <w:vAlign w:val="center"/>
          </w:tcPr>
          <w:p w14:paraId="0E76BB4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5245" w:type="dxa"/>
            <w:tcBorders>
              <w:top w:val="single" w:sz="6" w:space="0" w:color="auto"/>
              <w:left w:val="single" w:sz="6" w:space="0" w:color="auto"/>
              <w:bottom w:val="single" w:sz="6" w:space="0" w:color="auto"/>
              <w:right w:val="single" w:sz="6" w:space="0" w:color="auto"/>
            </w:tcBorders>
            <w:vAlign w:val="center"/>
          </w:tcPr>
          <w:p w14:paraId="7BFB6E9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126" w:type="dxa"/>
            <w:tcBorders>
              <w:top w:val="single" w:sz="6" w:space="0" w:color="auto"/>
              <w:left w:val="single" w:sz="6" w:space="0" w:color="auto"/>
              <w:bottom w:val="single" w:sz="6" w:space="0" w:color="auto"/>
              <w:right w:val="single" w:sz="6" w:space="0" w:color="auto"/>
            </w:tcBorders>
            <w:vAlign w:val="center"/>
          </w:tcPr>
          <w:p w14:paraId="77CE112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766" w:type="dxa"/>
            <w:tcBorders>
              <w:top w:val="single" w:sz="6" w:space="0" w:color="auto"/>
              <w:left w:val="single" w:sz="6" w:space="0" w:color="auto"/>
              <w:bottom w:val="single" w:sz="6" w:space="0" w:color="auto"/>
            </w:tcBorders>
            <w:vAlign w:val="center"/>
          </w:tcPr>
          <w:p w14:paraId="3775333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EF5486" w14:paraId="7FAD7CDB" w14:textId="77777777" w:rsidTr="00647E4D">
        <w:trPr>
          <w:trHeight w:val="300"/>
        </w:trPr>
        <w:tc>
          <w:tcPr>
            <w:tcW w:w="500" w:type="dxa"/>
            <w:tcBorders>
              <w:top w:val="single" w:sz="6" w:space="0" w:color="auto"/>
              <w:bottom w:val="single" w:sz="6" w:space="0" w:color="auto"/>
              <w:right w:val="single" w:sz="6" w:space="0" w:color="auto"/>
            </w:tcBorders>
          </w:tcPr>
          <w:p w14:paraId="42E5EC6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936" w:type="dxa"/>
            <w:tcBorders>
              <w:top w:val="single" w:sz="6" w:space="0" w:color="auto"/>
              <w:left w:val="single" w:sz="6" w:space="0" w:color="auto"/>
              <w:bottom w:val="single" w:sz="6" w:space="0" w:color="auto"/>
              <w:right w:val="single" w:sz="6" w:space="0" w:color="auto"/>
            </w:tcBorders>
          </w:tcPr>
          <w:p w14:paraId="09ABB47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1276" w:type="dxa"/>
            <w:tcBorders>
              <w:top w:val="single" w:sz="6" w:space="0" w:color="auto"/>
              <w:left w:val="single" w:sz="6" w:space="0" w:color="auto"/>
              <w:bottom w:val="single" w:sz="6" w:space="0" w:color="auto"/>
              <w:right w:val="single" w:sz="6" w:space="0" w:color="auto"/>
            </w:tcBorders>
          </w:tcPr>
          <w:p w14:paraId="1B36184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190/24/1/99</w:t>
            </w:r>
          </w:p>
        </w:tc>
        <w:tc>
          <w:tcPr>
            <w:tcW w:w="1134" w:type="dxa"/>
            <w:tcBorders>
              <w:top w:val="single" w:sz="6" w:space="0" w:color="auto"/>
              <w:left w:val="single" w:sz="6" w:space="0" w:color="auto"/>
              <w:bottom w:val="single" w:sz="6" w:space="0" w:color="auto"/>
              <w:right w:val="single" w:sz="6" w:space="0" w:color="auto"/>
            </w:tcBorders>
          </w:tcPr>
          <w:p w14:paraId="054E7C1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21 120</w:t>
            </w:r>
          </w:p>
        </w:tc>
        <w:tc>
          <w:tcPr>
            <w:tcW w:w="1417" w:type="dxa"/>
            <w:tcBorders>
              <w:top w:val="single" w:sz="6" w:space="0" w:color="auto"/>
              <w:left w:val="single" w:sz="6" w:space="0" w:color="auto"/>
              <w:bottom w:val="single" w:sz="6" w:space="0" w:color="auto"/>
              <w:right w:val="single" w:sz="6" w:space="0" w:color="auto"/>
            </w:tcBorders>
          </w:tcPr>
          <w:p w14:paraId="2EFA5FF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w:t>
            </w:r>
          </w:p>
        </w:tc>
        <w:tc>
          <w:tcPr>
            <w:tcW w:w="5245" w:type="dxa"/>
            <w:tcBorders>
              <w:top w:val="single" w:sz="6" w:space="0" w:color="auto"/>
              <w:left w:val="single" w:sz="6" w:space="0" w:color="auto"/>
              <w:bottom w:val="single" w:sz="6" w:space="0" w:color="auto"/>
              <w:right w:val="single" w:sz="6" w:space="0" w:color="auto"/>
            </w:tcBorders>
          </w:tcPr>
          <w:p w14:paraId="5640144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Згiдно п. 4.2. Статуту Товариства  Акцiонери Товариства - власники простих iменних акцiй мають права на:</w:t>
            </w:r>
          </w:p>
          <w:p w14:paraId="7357565D"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p w14:paraId="789914C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участь в управлiннi Товариством (включаючи право на участь у Загальних зборах акцiонерiв та голосування на них - право голосу); </w:t>
            </w:r>
          </w:p>
          <w:p w14:paraId="23C0401D"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p w14:paraId="2168563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отримання дивiдендiв;</w:t>
            </w:r>
          </w:p>
          <w:p w14:paraId="3ABFCF2D"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p w14:paraId="6B7BB35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отримання у разi лiквiдацiї Товариства частини його майна або вартостi частини майна Товариства;</w:t>
            </w:r>
          </w:p>
          <w:p w14:paraId="039CAB3D"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p w14:paraId="2C61FC5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отримання iнформацiї про господарську дiяльнiсть Товариства;</w:t>
            </w:r>
          </w:p>
          <w:p w14:paraId="461A130F"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p w14:paraId="7159F98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вiдчуження належних їм акцiй без згоди iнших акцiонерiв Товариства;</w:t>
            </w:r>
          </w:p>
          <w:p w14:paraId="23C73432"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p w14:paraId="2C2A2ED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використання у випадках, передбачених законом, переважного права у разi додаткової емiсiї акцiй (права придбавати розмiщуванi Товариством простi акцiї та iншi цiннi папери, якi можуть бути конвертованi в акцiї, пропорцiйно до частки належних йому простих акцiй у загальнiй кiлькостi простих акцiй)</w:t>
            </w:r>
          </w:p>
          <w:p w14:paraId="6952DACB"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p w14:paraId="2AA099E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Крiм того:</w:t>
            </w:r>
          </w:p>
          <w:p w14:paraId="6E3D0BEE"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p w14:paraId="36FFA19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можуть отримувати iнформацiю про дiяльнiсть Товариства в обсязi i в порядку, </w:t>
            </w:r>
            <w:r>
              <w:rPr>
                <w:rFonts w:ascii="Times New Roman CYR" w:hAnsi="Times New Roman CYR" w:cs="Times New Roman CYR"/>
              </w:rPr>
              <w:lastRenderedPageBreak/>
              <w:t>безпосередньо передбаченими чинним законодавством. Акцiонери також можуть мати iншi права, якщо це передбачено чинним законодавством.</w:t>
            </w:r>
          </w:p>
          <w:p w14:paraId="07E63E7A"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p w14:paraId="26F7790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Обов'язки акцiонерiв встановлюються виключно законом.</w:t>
            </w:r>
          </w:p>
        </w:tc>
        <w:tc>
          <w:tcPr>
            <w:tcW w:w="2126" w:type="dxa"/>
            <w:tcBorders>
              <w:top w:val="single" w:sz="6" w:space="0" w:color="auto"/>
              <w:left w:val="single" w:sz="6" w:space="0" w:color="auto"/>
              <w:bottom w:val="single" w:sz="6" w:space="0" w:color="auto"/>
              <w:right w:val="single" w:sz="6" w:space="0" w:color="auto"/>
            </w:tcBorders>
          </w:tcPr>
          <w:p w14:paraId="7EEAEFE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Публiчна пропозицiя вiдсутня</w:t>
            </w:r>
          </w:p>
        </w:tc>
        <w:tc>
          <w:tcPr>
            <w:tcW w:w="1766" w:type="dxa"/>
            <w:tcBorders>
              <w:top w:val="single" w:sz="6" w:space="0" w:color="auto"/>
              <w:left w:val="single" w:sz="6" w:space="0" w:color="auto"/>
              <w:bottom w:val="single" w:sz="6" w:space="0" w:color="auto"/>
            </w:tcBorders>
          </w:tcPr>
          <w:p w14:paraId="1602ACD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bl>
    <w:p w14:paraId="3D9BEC13"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p w14:paraId="21BC5AF6" w14:textId="77777777" w:rsidR="00EF5486" w:rsidRDefault="001C5EB8" w:rsidP="00647E4D">
      <w:pPr>
        <w:pStyle w:val="1"/>
      </w:pPr>
      <w:bookmarkStart w:id="7" w:name="_Toc209199183"/>
      <w:r>
        <w:t>3. Цінні папери</w:t>
      </w:r>
      <w:bookmarkEnd w:id="7"/>
    </w:p>
    <w:p w14:paraId="51FA62D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EF5486" w14:paraId="0240140C" w14:textId="77777777">
        <w:trPr>
          <w:trHeight w:val="200"/>
        </w:trPr>
        <w:tc>
          <w:tcPr>
            <w:tcW w:w="1250" w:type="dxa"/>
            <w:tcBorders>
              <w:top w:val="single" w:sz="6" w:space="0" w:color="auto"/>
              <w:bottom w:val="single" w:sz="6" w:space="0" w:color="auto"/>
              <w:right w:val="single" w:sz="6" w:space="0" w:color="auto"/>
            </w:tcBorders>
            <w:vAlign w:val="center"/>
          </w:tcPr>
          <w:p w14:paraId="0DAE92E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7D471FC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2C9B106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53D103A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1486EFE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17ADFB3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088A0F7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3381315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7E4D8A0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7FB5F33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EF5486" w14:paraId="6DFBA862" w14:textId="77777777">
        <w:trPr>
          <w:trHeight w:val="200"/>
        </w:trPr>
        <w:tc>
          <w:tcPr>
            <w:tcW w:w="1250" w:type="dxa"/>
            <w:tcBorders>
              <w:top w:val="single" w:sz="6" w:space="0" w:color="auto"/>
              <w:bottom w:val="single" w:sz="6" w:space="0" w:color="auto"/>
              <w:right w:val="single" w:sz="6" w:space="0" w:color="auto"/>
            </w:tcBorders>
            <w:vAlign w:val="center"/>
          </w:tcPr>
          <w:p w14:paraId="6F4DB11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12901AC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3D5EFC4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0002444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72015E7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399291F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46F68D1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7B90904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73FD33C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53B8A76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EF5486" w14:paraId="4AF5F5B6" w14:textId="77777777">
        <w:trPr>
          <w:trHeight w:val="200"/>
        </w:trPr>
        <w:tc>
          <w:tcPr>
            <w:tcW w:w="1250" w:type="dxa"/>
            <w:tcBorders>
              <w:top w:val="single" w:sz="6" w:space="0" w:color="auto"/>
              <w:bottom w:val="single" w:sz="6" w:space="0" w:color="auto"/>
              <w:right w:val="single" w:sz="6" w:space="0" w:color="auto"/>
            </w:tcBorders>
          </w:tcPr>
          <w:p w14:paraId="6A77A2B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06.09.1999</w:t>
            </w:r>
          </w:p>
        </w:tc>
        <w:tc>
          <w:tcPr>
            <w:tcW w:w="1350" w:type="dxa"/>
            <w:tcBorders>
              <w:top w:val="single" w:sz="6" w:space="0" w:color="auto"/>
              <w:left w:val="single" w:sz="6" w:space="0" w:color="auto"/>
              <w:bottom w:val="single" w:sz="6" w:space="0" w:color="auto"/>
              <w:right w:val="single" w:sz="6" w:space="0" w:color="auto"/>
            </w:tcBorders>
          </w:tcPr>
          <w:p w14:paraId="0AAB700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190/24/1/99</w:t>
            </w:r>
          </w:p>
        </w:tc>
        <w:tc>
          <w:tcPr>
            <w:tcW w:w="2400" w:type="dxa"/>
            <w:tcBorders>
              <w:top w:val="single" w:sz="6" w:space="0" w:color="auto"/>
              <w:left w:val="single" w:sz="6" w:space="0" w:color="auto"/>
              <w:bottom w:val="single" w:sz="6" w:space="0" w:color="auto"/>
              <w:right w:val="single" w:sz="6" w:space="0" w:color="auto"/>
            </w:tcBorders>
          </w:tcPr>
          <w:p w14:paraId="6DF4781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Центральний територiальний департамент НКЦПФР</w:t>
            </w:r>
          </w:p>
        </w:tc>
        <w:tc>
          <w:tcPr>
            <w:tcW w:w="1700" w:type="dxa"/>
            <w:tcBorders>
              <w:top w:val="single" w:sz="6" w:space="0" w:color="auto"/>
              <w:left w:val="single" w:sz="6" w:space="0" w:color="auto"/>
              <w:bottom w:val="single" w:sz="6" w:space="0" w:color="auto"/>
              <w:right w:val="single" w:sz="6" w:space="0" w:color="auto"/>
            </w:tcBorders>
          </w:tcPr>
          <w:p w14:paraId="56AF8D6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UA4000097000</w:t>
            </w:r>
          </w:p>
        </w:tc>
        <w:tc>
          <w:tcPr>
            <w:tcW w:w="1600" w:type="dxa"/>
            <w:tcBorders>
              <w:top w:val="single" w:sz="6" w:space="0" w:color="auto"/>
              <w:left w:val="single" w:sz="6" w:space="0" w:color="auto"/>
              <w:bottom w:val="single" w:sz="6" w:space="0" w:color="auto"/>
              <w:right w:val="single" w:sz="6" w:space="0" w:color="auto"/>
            </w:tcBorders>
          </w:tcPr>
          <w:p w14:paraId="27D179A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2A35849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622D5FA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00" w:type="dxa"/>
            <w:tcBorders>
              <w:top w:val="single" w:sz="6" w:space="0" w:color="auto"/>
              <w:left w:val="single" w:sz="6" w:space="0" w:color="auto"/>
              <w:bottom w:val="single" w:sz="6" w:space="0" w:color="auto"/>
              <w:right w:val="single" w:sz="6" w:space="0" w:color="auto"/>
            </w:tcBorders>
          </w:tcPr>
          <w:p w14:paraId="01BBD46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21 120</w:t>
            </w:r>
          </w:p>
        </w:tc>
        <w:tc>
          <w:tcPr>
            <w:tcW w:w="1400" w:type="dxa"/>
            <w:tcBorders>
              <w:top w:val="single" w:sz="6" w:space="0" w:color="auto"/>
              <w:left w:val="single" w:sz="6" w:space="0" w:color="auto"/>
              <w:bottom w:val="single" w:sz="6" w:space="0" w:color="auto"/>
              <w:right w:val="single" w:sz="6" w:space="0" w:color="auto"/>
            </w:tcBorders>
          </w:tcPr>
          <w:p w14:paraId="1DD1210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84 480</w:t>
            </w:r>
          </w:p>
        </w:tc>
        <w:tc>
          <w:tcPr>
            <w:tcW w:w="1700" w:type="dxa"/>
            <w:tcBorders>
              <w:top w:val="single" w:sz="6" w:space="0" w:color="auto"/>
              <w:left w:val="single" w:sz="6" w:space="0" w:color="auto"/>
              <w:bottom w:val="single" w:sz="6" w:space="0" w:color="auto"/>
            </w:tcBorders>
          </w:tcPr>
          <w:p w14:paraId="7AEC012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EF5486" w14:paraId="325E551D" w14:textId="77777777">
        <w:trPr>
          <w:trHeight w:val="200"/>
        </w:trPr>
        <w:tc>
          <w:tcPr>
            <w:tcW w:w="2600" w:type="dxa"/>
            <w:gridSpan w:val="2"/>
            <w:tcBorders>
              <w:top w:val="single" w:sz="6" w:space="0" w:color="auto"/>
              <w:bottom w:val="single" w:sz="6" w:space="0" w:color="auto"/>
              <w:right w:val="single" w:sz="6" w:space="0" w:color="auto"/>
            </w:tcBorders>
          </w:tcPr>
          <w:p w14:paraId="58E0235A"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29B9248A"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Iнформацiя щодо торгiвлi цими цiнними паперами на зовнiшних ринках вiдсутня. На внутрiшньому ринку в звiтному перiодi торгiвля цими цiнними паперами емiтента не здiйснювалась. Фактiв допуску, скасування допуску цих цiнних паперiв до торгiв на регульованому фондовому ринку не було. Протягом звiтного перiоду додаткової емiсiї цих цiнних паперiв не вiдбувалось, емiтент не здiйснював їх публiчну пропозицiю. Випускiв iнших видiв цiнних паперiв, крiм акцiй, не було. Викуп/анулювання власних акцiй не вiдбувалося. </w:t>
            </w:r>
          </w:p>
          <w:p w14:paraId="3EBB8ABD"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3BC64EE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зв'язку зi змiною найменування товариства  Центральним територiальним департаментом НКЦПФР 08.05.2012 здiйснено обмiн свiдоцтва про реєстрацiю випуску цiнних паперiв.</w:t>
            </w:r>
          </w:p>
          <w:p w14:paraId="41CCB587"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655CC0D3"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tc>
      </w:tr>
    </w:tbl>
    <w:p w14:paraId="67F41A0A"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p w14:paraId="1A97F00A"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EF5486" w14:paraId="7D7DBA5D" w14:textId="77777777">
        <w:trPr>
          <w:trHeight w:val="200"/>
        </w:trPr>
        <w:tc>
          <w:tcPr>
            <w:tcW w:w="3850" w:type="dxa"/>
            <w:tcBorders>
              <w:top w:val="single" w:sz="6" w:space="0" w:color="auto"/>
              <w:bottom w:val="single" w:sz="6" w:space="0" w:color="auto"/>
              <w:right w:val="single" w:sz="6" w:space="0" w:color="auto"/>
            </w:tcBorders>
            <w:vAlign w:val="center"/>
          </w:tcPr>
          <w:p w14:paraId="51E0738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2ABC7E8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1C4E9FE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0F59A78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EF5486" w14:paraId="670F95AA" w14:textId="77777777">
        <w:trPr>
          <w:trHeight w:val="200"/>
        </w:trPr>
        <w:tc>
          <w:tcPr>
            <w:tcW w:w="3850" w:type="dxa"/>
            <w:tcBorders>
              <w:top w:val="single" w:sz="6" w:space="0" w:color="auto"/>
              <w:bottom w:val="single" w:sz="6" w:space="0" w:color="auto"/>
              <w:right w:val="single" w:sz="6" w:space="0" w:color="auto"/>
            </w:tcBorders>
            <w:vAlign w:val="center"/>
          </w:tcPr>
          <w:p w14:paraId="5B63827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138FD7E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1059C0B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5E43B8A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F5486" w14:paraId="3B05B5DD" w14:textId="77777777">
        <w:trPr>
          <w:trHeight w:val="200"/>
        </w:trPr>
        <w:tc>
          <w:tcPr>
            <w:tcW w:w="3850" w:type="dxa"/>
            <w:tcBorders>
              <w:top w:val="single" w:sz="6" w:space="0" w:color="auto"/>
              <w:bottom w:val="single" w:sz="6" w:space="0" w:color="auto"/>
              <w:right w:val="single" w:sz="6" w:space="0" w:color="auto"/>
            </w:tcBorders>
          </w:tcPr>
          <w:p w14:paraId="5BED810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UA4000097000</w:t>
            </w:r>
          </w:p>
        </w:tc>
        <w:tc>
          <w:tcPr>
            <w:tcW w:w="3850" w:type="dxa"/>
            <w:tcBorders>
              <w:top w:val="single" w:sz="6" w:space="0" w:color="auto"/>
              <w:left w:val="single" w:sz="6" w:space="0" w:color="auto"/>
              <w:bottom w:val="single" w:sz="6" w:space="0" w:color="auto"/>
              <w:right w:val="single" w:sz="6" w:space="0" w:color="auto"/>
            </w:tcBorders>
          </w:tcPr>
          <w:p w14:paraId="417C0DC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11149</w:t>
            </w:r>
          </w:p>
        </w:tc>
        <w:tc>
          <w:tcPr>
            <w:tcW w:w="3850" w:type="dxa"/>
            <w:tcBorders>
              <w:top w:val="single" w:sz="6" w:space="0" w:color="auto"/>
              <w:left w:val="single" w:sz="6" w:space="0" w:color="auto"/>
              <w:bottom w:val="single" w:sz="6" w:space="0" w:color="auto"/>
              <w:right w:val="single" w:sz="6" w:space="0" w:color="auto"/>
            </w:tcBorders>
          </w:tcPr>
          <w:p w14:paraId="4F29B7D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0E7F0C4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9971</w:t>
            </w:r>
          </w:p>
        </w:tc>
      </w:tr>
    </w:tbl>
    <w:p w14:paraId="651EA51E"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p w14:paraId="63B154D3"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EF5486" w14:paraId="45D24545" w14:textId="77777777">
        <w:trPr>
          <w:trHeight w:val="300"/>
        </w:trPr>
        <w:tc>
          <w:tcPr>
            <w:tcW w:w="4000" w:type="dxa"/>
            <w:vMerge w:val="restart"/>
            <w:tcBorders>
              <w:top w:val="single" w:sz="6" w:space="0" w:color="auto"/>
              <w:bottom w:val="single" w:sz="6" w:space="0" w:color="auto"/>
              <w:right w:val="single" w:sz="6" w:space="0" w:color="auto"/>
            </w:tcBorders>
            <w:vAlign w:val="center"/>
          </w:tcPr>
          <w:p w14:paraId="2510163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7530331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5524B24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7BD90F9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5138B32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Від загальної кількості акцій (у </w:t>
            </w:r>
            <w:r>
              <w:rPr>
                <w:rFonts w:ascii="Times New Roman CYR" w:hAnsi="Times New Roman CYR" w:cs="Times New Roman CYR"/>
              </w:rPr>
              <w:lastRenderedPageBreak/>
              <w:t>відсотках)</w:t>
            </w:r>
          </w:p>
        </w:tc>
        <w:tc>
          <w:tcPr>
            <w:tcW w:w="3400" w:type="dxa"/>
            <w:gridSpan w:val="2"/>
            <w:tcBorders>
              <w:top w:val="single" w:sz="6" w:space="0" w:color="auto"/>
              <w:left w:val="single" w:sz="6" w:space="0" w:color="auto"/>
              <w:bottom w:val="single" w:sz="6" w:space="0" w:color="auto"/>
            </w:tcBorders>
            <w:vAlign w:val="center"/>
          </w:tcPr>
          <w:p w14:paraId="073CE2B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Кількість за типами акцій</w:t>
            </w:r>
          </w:p>
        </w:tc>
      </w:tr>
      <w:tr w:rsidR="00EF5486" w14:paraId="6EC15258" w14:textId="77777777">
        <w:trPr>
          <w:trHeight w:val="300"/>
        </w:trPr>
        <w:tc>
          <w:tcPr>
            <w:tcW w:w="4000" w:type="dxa"/>
            <w:vMerge/>
            <w:tcBorders>
              <w:top w:val="single" w:sz="6" w:space="0" w:color="auto"/>
              <w:bottom w:val="single" w:sz="6" w:space="0" w:color="auto"/>
              <w:right w:val="single" w:sz="6" w:space="0" w:color="auto"/>
            </w:tcBorders>
            <w:vAlign w:val="center"/>
          </w:tcPr>
          <w:p w14:paraId="2EB84A26"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6F0164BA"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23821401"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50463B83"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3165DF91"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14:paraId="2C3E826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14:paraId="751CD91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привілейовані </w:t>
            </w:r>
            <w:r>
              <w:rPr>
                <w:rFonts w:ascii="Times New Roman CYR" w:hAnsi="Times New Roman CYR" w:cs="Times New Roman CYR"/>
              </w:rPr>
              <w:lastRenderedPageBreak/>
              <w:t>іменні</w:t>
            </w:r>
          </w:p>
        </w:tc>
      </w:tr>
      <w:tr w:rsidR="00EF5486" w14:paraId="59626D86" w14:textId="77777777">
        <w:trPr>
          <w:trHeight w:val="300"/>
        </w:trPr>
        <w:tc>
          <w:tcPr>
            <w:tcW w:w="4000" w:type="dxa"/>
            <w:tcBorders>
              <w:top w:val="single" w:sz="6" w:space="0" w:color="auto"/>
              <w:bottom w:val="single" w:sz="6" w:space="0" w:color="auto"/>
              <w:right w:val="single" w:sz="6" w:space="0" w:color="auto"/>
            </w:tcBorders>
            <w:vAlign w:val="center"/>
          </w:tcPr>
          <w:p w14:paraId="0980F81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2000" w:type="dxa"/>
            <w:tcBorders>
              <w:top w:val="single" w:sz="6" w:space="0" w:color="auto"/>
              <w:left w:val="single" w:sz="6" w:space="0" w:color="auto"/>
              <w:bottom w:val="single" w:sz="6" w:space="0" w:color="auto"/>
              <w:right w:val="single" w:sz="6" w:space="0" w:color="auto"/>
            </w:tcBorders>
            <w:vAlign w:val="center"/>
          </w:tcPr>
          <w:p w14:paraId="33B9BF5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77EEC05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1D5622A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14:paraId="0C7D029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14:paraId="32D8459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14:paraId="2DF2DF0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EF5486" w14:paraId="4B646B3F" w14:textId="77777777">
        <w:trPr>
          <w:trHeight w:val="300"/>
        </w:trPr>
        <w:tc>
          <w:tcPr>
            <w:tcW w:w="4000" w:type="dxa"/>
            <w:tcBorders>
              <w:top w:val="single" w:sz="6" w:space="0" w:color="auto"/>
              <w:bottom w:val="single" w:sz="6" w:space="0" w:color="auto"/>
              <w:right w:val="single" w:sz="6" w:space="0" w:color="auto"/>
            </w:tcBorders>
          </w:tcPr>
          <w:p w14:paraId="30109C0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Майстренко Вiктор Петрович</w:t>
            </w:r>
          </w:p>
        </w:tc>
        <w:tc>
          <w:tcPr>
            <w:tcW w:w="2000" w:type="dxa"/>
            <w:tcBorders>
              <w:top w:val="single" w:sz="6" w:space="0" w:color="auto"/>
              <w:left w:val="single" w:sz="6" w:space="0" w:color="auto"/>
              <w:bottom w:val="single" w:sz="6" w:space="0" w:color="auto"/>
              <w:right w:val="single" w:sz="6" w:space="0" w:color="auto"/>
            </w:tcBorders>
          </w:tcPr>
          <w:p w14:paraId="083F678F"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03747B58"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26ACA0C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w:t>
            </w:r>
          </w:p>
        </w:tc>
        <w:tc>
          <w:tcPr>
            <w:tcW w:w="2000" w:type="dxa"/>
            <w:tcBorders>
              <w:top w:val="single" w:sz="6" w:space="0" w:color="auto"/>
              <w:left w:val="single" w:sz="6" w:space="0" w:color="auto"/>
              <w:bottom w:val="single" w:sz="6" w:space="0" w:color="auto"/>
              <w:right w:val="single" w:sz="6" w:space="0" w:color="auto"/>
            </w:tcBorders>
          </w:tcPr>
          <w:p w14:paraId="479FF86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0,6108</w:t>
            </w:r>
          </w:p>
        </w:tc>
        <w:tc>
          <w:tcPr>
            <w:tcW w:w="1700" w:type="dxa"/>
            <w:tcBorders>
              <w:top w:val="single" w:sz="6" w:space="0" w:color="auto"/>
              <w:left w:val="single" w:sz="6" w:space="0" w:color="auto"/>
              <w:bottom w:val="single" w:sz="6" w:space="0" w:color="auto"/>
              <w:right w:val="single" w:sz="6" w:space="0" w:color="auto"/>
            </w:tcBorders>
          </w:tcPr>
          <w:p w14:paraId="5F08B37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w:t>
            </w:r>
          </w:p>
        </w:tc>
        <w:tc>
          <w:tcPr>
            <w:tcW w:w="1700" w:type="dxa"/>
            <w:tcBorders>
              <w:top w:val="single" w:sz="6" w:space="0" w:color="auto"/>
              <w:left w:val="single" w:sz="6" w:space="0" w:color="auto"/>
              <w:bottom w:val="single" w:sz="6" w:space="0" w:color="auto"/>
            </w:tcBorders>
          </w:tcPr>
          <w:p w14:paraId="6BDAFE8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2E9AC0E2" w14:textId="77777777">
        <w:trPr>
          <w:trHeight w:val="300"/>
        </w:trPr>
        <w:tc>
          <w:tcPr>
            <w:tcW w:w="4000" w:type="dxa"/>
            <w:tcBorders>
              <w:top w:val="single" w:sz="6" w:space="0" w:color="auto"/>
              <w:bottom w:val="single" w:sz="6" w:space="0" w:color="auto"/>
              <w:right w:val="single" w:sz="6" w:space="0" w:color="auto"/>
            </w:tcBorders>
          </w:tcPr>
          <w:p w14:paraId="66732BD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14:paraId="6B65129E"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1F8836DB"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47AD21F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w:t>
            </w:r>
          </w:p>
        </w:tc>
        <w:tc>
          <w:tcPr>
            <w:tcW w:w="2000" w:type="dxa"/>
            <w:tcBorders>
              <w:top w:val="single" w:sz="6" w:space="0" w:color="auto"/>
              <w:left w:val="single" w:sz="6" w:space="0" w:color="auto"/>
              <w:bottom w:val="single" w:sz="6" w:space="0" w:color="auto"/>
              <w:right w:val="single" w:sz="6" w:space="0" w:color="auto"/>
            </w:tcBorders>
          </w:tcPr>
          <w:p w14:paraId="57FDA3C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0,6108</w:t>
            </w:r>
          </w:p>
        </w:tc>
        <w:tc>
          <w:tcPr>
            <w:tcW w:w="1700" w:type="dxa"/>
            <w:tcBorders>
              <w:top w:val="single" w:sz="6" w:space="0" w:color="auto"/>
              <w:left w:val="single" w:sz="6" w:space="0" w:color="auto"/>
              <w:bottom w:val="single" w:sz="6" w:space="0" w:color="auto"/>
              <w:right w:val="single" w:sz="6" w:space="0" w:color="auto"/>
            </w:tcBorders>
          </w:tcPr>
          <w:p w14:paraId="387FE97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w:t>
            </w:r>
          </w:p>
        </w:tc>
        <w:tc>
          <w:tcPr>
            <w:tcW w:w="1700" w:type="dxa"/>
            <w:tcBorders>
              <w:top w:val="single" w:sz="6" w:space="0" w:color="auto"/>
              <w:left w:val="single" w:sz="6" w:space="0" w:color="auto"/>
              <w:bottom w:val="single" w:sz="6" w:space="0" w:color="auto"/>
            </w:tcBorders>
          </w:tcPr>
          <w:p w14:paraId="1E2C8FF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14:paraId="01E657A7"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p w14:paraId="7CBD41F5"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EF5486" w14:paraId="3585725B" w14:textId="77777777">
        <w:trPr>
          <w:trHeight w:val="300"/>
        </w:trPr>
        <w:tc>
          <w:tcPr>
            <w:tcW w:w="1500" w:type="dxa"/>
            <w:tcBorders>
              <w:top w:val="single" w:sz="6" w:space="0" w:color="auto"/>
              <w:bottom w:val="single" w:sz="6" w:space="0" w:color="auto"/>
              <w:right w:val="single" w:sz="6" w:space="0" w:color="auto"/>
            </w:tcBorders>
            <w:vAlign w:val="center"/>
          </w:tcPr>
          <w:p w14:paraId="03985F3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0789EAF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5108F19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5F28BCC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38DE8AA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4C7A5EF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0D9A275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6DE2EC0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EF5486" w14:paraId="6E43E04A" w14:textId="77777777">
        <w:trPr>
          <w:trHeight w:val="300"/>
        </w:trPr>
        <w:tc>
          <w:tcPr>
            <w:tcW w:w="1500" w:type="dxa"/>
            <w:tcBorders>
              <w:top w:val="single" w:sz="6" w:space="0" w:color="auto"/>
              <w:bottom w:val="single" w:sz="6" w:space="0" w:color="auto"/>
              <w:right w:val="single" w:sz="6" w:space="0" w:color="auto"/>
            </w:tcBorders>
            <w:vAlign w:val="center"/>
          </w:tcPr>
          <w:p w14:paraId="5B80CE5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777801A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51E3F95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31E0ABA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1326495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3ED7508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6538923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464F60D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EF5486" w14:paraId="5E97990B" w14:textId="77777777">
        <w:trPr>
          <w:trHeight w:val="300"/>
        </w:trPr>
        <w:tc>
          <w:tcPr>
            <w:tcW w:w="1500" w:type="dxa"/>
            <w:tcBorders>
              <w:top w:val="single" w:sz="6" w:space="0" w:color="auto"/>
              <w:bottom w:val="single" w:sz="6" w:space="0" w:color="auto"/>
              <w:right w:val="single" w:sz="6" w:space="0" w:color="auto"/>
            </w:tcBorders>
          </w:tcPr>
          <w:p w14:paraId="3D00673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06.09.1999</w:t>
            </w:r>
          </w:p>
        </w:tc>
        <w:tc>
          <w:tcPr>
            <w:tcW w:w="2000" w:type="dxa"/>
            <w:tcBorders>
              <w:top w:val="single" w:sz="6" w:space="0" w:color="auto"/>
              <w:left w:val="single" w:sz="6" w:space="0" w:color="auto"/>
              <w:bottom w:val="single" w:sz="6" w:space="0" w:color="auto"/>
              <w:right w:val="single" w:sz="6" w:space="0" w:color="auto"/>
            </w:tcBorders>
          </w:tcPr>
          <w:p w14:paraId="5383F42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190/24/1/99</w:t>
            </w:r>
          </w:p>
        </w:tc>
        <w:tc>
          <w:tcPr>
            <w:tcW w:w="2000" w:type="dxa"/>
            <w:tcBorders>
              <w:top w:val="single" w:sz="6" w:space="0" w:color="auto"/>
              <w:left w:val="single" w:sz="6" w:space="0" w:color="auto"/>
              <w:bottom w:val="single" w:sz="6" w:space="0" w:color="auto"/>
              <w:right w:val="single" w:sz="6" w:space="0" w:color="auto"/>
            </w:tcBorders>
          </w:tcPr>
          <w:p w14:paraId="083A7A3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UA4000097000</w:t>
            </w:r>
          </w:p>
        </w:tc>
        <w:tc>
          <w:tcPr>
            <w:tcW w:w="2000" w:type="dxa"/>
            <w:tcBorders>
              <w:top w:val="single" w:sz="6" w:space="0" w:color="auto"/>
              <w:left w:val="single" w:sz="6" w:space="0" w:color="auto"/>
              <w:bottom w:val="single" w:sz="6" w:space="0" w:color="auto"/>
              <w:right w:val="single" w:sz="6" w:space="0" w:color="auto"/>
            </w:tcBorders>
          </w:tcPr>
          <w:p w14:paraId="466EBDE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21 120</w:t>
            </w:r>
          </w:p>
        </w:tc>
        <w:tc>
          <w:tcPr>
            <w:tcW w:w="2100" w:type="dxa"/>
            <w:tcBorders>
              <w:top w:val="single" w:sz="6" w:space="0" w:color="auto"/>
              <w:left w:val="single" w:sz="6" w:space="0" w:color="auto"/>
              <w:bottom w:val="single" w:sz="6" w:space="0" w:color="auto"/>
              <w:right w:val="single" w:sz="6" w:space="0" w:color="auto"/>
            </w:tcBorders>
          </w:tcPr>
          <w:p w14:paraId="217957A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84 480</w:t>
            </w:r>
          </w:p>
        </w:tc>
        <w:tc>
          <w:tcPr>
            <w:tcW w:w="1500" w:type="dxa"/>
            <w:tcBorders>
              <w:top w:val="single" w:sz="6" w:space="0" w:color="auto"/>
              <w:left w:val="single" w:sz="6" w:space="0" w:color="auto"/>
              <w:bottom w:val="single" w:sz="6" w:space="0" w:color="auto"/>
              <w:right w:val="single" w:sz="6" w:space="0" w:color="auto"/>
            </w:tcBorders>
          </w:tcPr>
          <w:p w14:paraId="4723CB9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11 149</w:t>
            </w:r>
          </w:p>
        </w:tc>
        <w:tc>
          <w:tcPr>
            <w:tcW w:w="1500" w:type="dxa"/>
            <w:tcBorders>
              <w:top w:val="single" w:sz="6" w:space="0" w:color="auto"/>
              <w:left w:val="single" w:sz="6" w:space="0" w:color="auto"/>
              <w:bottom w:val="single" w:sz="6" w:space="0" w:color="auto"/>
              <w:right w:val="single" w:sz="6" w:space="0" w:color="auto"/>
            </w:tcBorders>
          </w:tcPr>
          <w:p w14:paraId="4345AB8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62D348A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22F44D6D" w14:textId="77777777">
        <w:trPr>
          <w:trHeight w:val="300"/>
        </w:trPr>
        <w:tc>
          <w:tcPr>
            <w:tcW w:w="1500" w:type="dxa"/>
            <w:tcBorders>
              <w:top w:val="single" w:sz="6" w:space="0" w:color="auto"/>
              <w:bottom w:val="single" w:sz="6" w:space="0" w:color="auto"/>
              <w:right w:val="single" w:sz="6" w:space="0" w:color="auto"/>
            </w:tcBorders>
          </w:tcPr>
          <w:p w14:paraId="78D71B6D"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6F441C08"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обмеження щодо користування всiма правами за цiнними паперами встановлено Законом України "Про депозитарну систему України" № 3585-IX вiд 22.02.2024 (п.10 роздiлу VI)</w:t>
            </w:r>
          </w:p>
        </w:tc>
      </w:tr>
    </w:tbl>
    <w:p w14:paraId="114B2571"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p w14:paraId="0AE82789" w14:textId="77777777" w:rsidR="00EF5486" w:rsidRDefault="00EF5486">
      <w:pPr>
        <w:widowControl w:val="0"/>
        <w:autoSpaceDE w:val="0"/>
        <w:autoSpaceDN w:val="0"/>
        <w:adjustRightInd w:val="0"/>
        <w:spacing w:after="0" w:line="240" w:lineRule="auto"/>
        <w:rPr>
          <w:rFonts w:ascii="Times New Roman CYR" w:hAnsi="Times New Roman CYR" w:cs="Times New Roman CYR"/>
        </w:rPr>
        <w:sectPr w:rsidR="00EF5486">
          <w:pgSz w:w="16837" w:h="11905" w:orient="landscape"/>
          <w:pgMar w:top="570" w:right="720" w:bottom="570" w:left="720" w:header="708" w:footer="708" w:gutter="0"/>
          <w:cols w:space="720"/>
          <w:noEndnote/>
        </w:sectPr>
      </w:pPr>
    </w:p>
    <w:p w14:paraId="07417130" w14:textId="77777777" w:rsidR="00EF5486" w:rsidRDefault="001C5EB8" w:rsidP="00647E4D">
      <w:pPr>
        <w:pStyle w:val="1"/>
        <w:jc w:val="center"/>
      </w:pPr>
      <w:bookmarkStart w:id="8" w:name="_Toc209199184"/>
      <w:r>
        <w:lastRenderedPageBreak/>
        <w:t>III. Фінансова інформація</w:t>
      </w:r>
      <w:bookmarkEnd w:id="8"/>
    </w:p>
    <w:p w14:paraId="749FFDAD" w14:textId="77777777" w:rsidR="00EF5486" w:rsidRDefault="001C5EB8" w:rsidP="00647E4D">
      <w:pPr>
        <w:pStyle w:val="1"/>
      </w:pPr>
      <w:bookmarkStart w:id="9" w:name="_Toc209199185"/>
      <w:r>
        <w:rPr>
          <w:i/>
          <w:iCs/>
        </w:rPr>
        <w:t>1. Інформація про розмір доходу за видами діяльності особи</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EF5486" w14:paraId="5268738F" w14:textId="77777777">
        <w:trPr>
          <w:trHeight w:val="300"/>
        </w:trPr>
        <w:tc>
          <w:tcPr>
            <w:tcW w:w="4020" w:type="dxa"/>
            <w:tcBorders>
              <w:top w:val="single" w:sz="6" w:space="0" w:color="auto"/>
              <w:bottom w:val="single" w:sz="6" w:space="0" w:color="auto"/>
              <w:right w:val="single" w:sz="6" w:space="0" w:color="auto"/>
            </w:tcBorders>
            <w:vAlign w:val="center"/>
          </w:tcPr>
          <w:p w14:paraId="38D3BB6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2DC8308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73F9D4D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EF5486" w14:paraId="1A735735" w14:textId="77777777">
        <w:trPr>
          <w:trHeight w:val="300"/>
        </w:trPr>
        <w:tc>
          <w:tcPr>
            <w:tcW w:w="4020" w:type="dxa"/>
            <w:tcBorders>
              <w:top w:val="single" w:sz="6" w:space="0" w:color="auto"/>
              <w:bottom w:val="single" w:sz="6" w:space="0" w:color="auto"/>
              <w:right w:val="single" w:sz="6" w:space="0" w:color="auto"/>
            </w:tcBorders>
            <w:vAlign w:val="center"/>
          </w:tcPr>
          <w:p w14:paraId="0C261B3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2CEF579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74FFF55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EF5486" w14:paraId="09627B9F" w14:textId="77777777">
        <w:trPr>
          <w:trHeight w:val="300"/>
        </w:trPr>
        <w:tc>
          <w:tcPr>
            <w:tcW w:w="4020" w:type="dxa"/>
            <w:tcBorders>
              <w:top w:val="single" w:sz="6" w:space="0" w:color="auto"/>
              <w:bottom w:val="single" w:sz="6" w:space="0" w:color="auto"/>
              <w:right w:val="single" w:sz="6" w:space="0" w:color="auto"/>
            </w:tcBorders>
          </w:tcPr>
          <w:p w14:paraId="55E54F0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42.11 - Будiвництво дорiг i автострад</w:t>
            </w:r>
          </w:p>
        </w:tc>
        <w:tc>
          <w:tcPr>
            <w:tcW w:w="2900" w:type="dxa"/>
            <w:tcBorders>
              <w:top w:val="single" w:sz="6" w:space="0" w:color="auto"/>
              <w:left w:val="single" w:sz="6" w:space="0" w:color="auto"/>
              <w:bottom w:val="single" w:sz="6" w:space="0" w:color="auto"/>
              <w:right w:val="single" w:sz="6" w:space="0" w:color="auto"/>
            </w:tcBorders>
          </w:tcPr>
          <w:p w14:paraId="5915203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1344</w:t>
            </w:r>
          </w:p>
        </w:tc>
        <w:tc>
          <w:tcPr>
            <w:tcW w:w="2900" w:type="dxa"/>
            <w:tcBorders>
              <w:top w:val="single" w:sz="6" w:space="0" w:color="auto"/>
              <w:left w:val="single" w:sz="6" w:space="0" w:color="auto"/>
              <w:bottom w:val="single" w:sz="6" w:space="0" w:color="auto"/>
            </w:tcBorders>
          </w:tcPr>
          <w:p w14:paraId="1A82076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44,5</w:t>
            </w:r>
          </w:p>
        </w:tc>
      </w:tr>
      <w:tr w:rsidR="00EF5486" w14:paraId="4566E90F" w14:textId="77777777">
        <w:trPr>
          <w:trHeight w:val="300"/>
        </w:trPr>
        <w:tc>
          <w:tcPr>
            <w:tcW w:w="4020" w:type="dxa"/>
            <w:tcBorders>
              <w:top w:val="single" w:sz="6" w:space="0" w:color="auto"/>
              <w:bottom w:val="single" w:sz="6" w:space="0" w:color="auto"/>
              <w:right w:val="single" w:sz="6" w:space="0" w:color="auto"/>
            </w:tcBorders>
          </w:tcPr>
          <w:p w14:paraId="222D32A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49.41 - Вантажний автомобiльний транспорт</w:t>
            </w:r>
          </w:p>
        </w:tc>
        <w:tc>
          <w:tcPr>
            <w:tcW w:w="2900" w:type="dxa"/>
            <w:tcBorders>
              <w:top w:val="single" w:sz="6" w:space="0" w:color="auto"/>
              <w:left w:val="single" w:sz="6" w:space="0" w:color="auto"/>
              <w:bottom w:val="single" w:sz="6" w:space="0" w:color="auto"/>
              <w:right w:val="single" w:sz="6" w:space="0" w:color="auto"/>
            </w:tcBorders>
          </w:tcPr>
          <w:p w14:paraId="3AFC9A0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1678,6</w:t>
            </w:r>
          </w:p>
        </w:tc>
        <w:tc>
          <w:tcPr>
            <w:tcW w:w="2900" w:type="dxa"/>
            <w:tcBorders>
              <w:top w:val="single" w:sz="6" w:space="0" w:color="auto"/>
              <w:left w:val="single" w:sz="6" w:space="0" w:color="auto"/>
              <w:bottom w:val="single" w:sz="6" w:space="0" w:color="auto"/>
            </w:tcBorders>
          </w:tcPr>
          <w:p w14:paraId="07AE510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55,5</w:t>
            </w:r>
          </w:p>
        </w:tc>
      </w:tr>
    </w:tbl>
    <w:p w14:paraId="1807BFCA"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p w14:paraId="7C556BF7" w14:textId="77777777" w:rsidR="00EF5486" w:rsidRDefault="001C5EB8" w:rsidP="00647E4D">
      <w:pPr>
        <w:pStyle w:val="1"/>
      </w:pPr>
      <w:bookmarkStart w:id="10" w:name="_Toc209199186"/>
      <w:r>
        <w:t>4. Твердження щодо річної інформації</w:t>
      </w:r>
      <w:bookmarkEnd w:id="10"/>
    </w:p>
    <w:p w14:paraId="741BDCC9"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та головний бухгалтер заявляють про те, що наскiльки їм вiдомо, рiчна фiнансова звiтнiсть за 2024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6BF2072C"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3F0A2270" w14:textId="77777777" w:rsidR="00EF5486" w:rsidRDefault="001C5EB8" w:rsidP="00647E4D">
      <w:pPr>
        <w:pStyle w:val="1"/>
        <w:jc w:val="center"/>
      </w:pPr>
      <w:bookmarkStart w:id="11" w:name="_Toc209199187"/>
      <w:r>
        <w:t>IV. Нефінансова інформація</w:t>
      </w:r>
      <w:bookmarkEnd w:id="11"/>
    </w:p>
    <w:p w14:paraId="02D7FB7B" w14:textId="77777777" w:rsidR="00EF5486" w:rsidRDefault="001C5EB8" w:rsidP="00647E4D">
      <w:pPr>
        <w:pStyle w:val="1"/>
      </w:pPr>
      <w:bookmarkStart w:id="12" w:name="_Toc209199188"/>
      <w:r>
        <w:rPr>
          <w:i/>
          <w:iCs/>
        </w:rPr>
        <w:t>1. Звіт керівництва (звіт про управління)</w:t>
      </w:r>
      <w:bookmarkEnd w:id="12"/>
    </w:p>
    <w:p w14:paraId="32D75A87"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0AB8B368"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в межах повноважень, визначених чинним законодавством, Статутом Товариства, та Положенням про Наглядову раду ПрАТ, у звiтному 2024 роцi контролювала та регулювала дiяльнiсть Виконавчого органу. Звiтний перiод став черговим випробуванням для Товариства. Економiка України зазнає численних змiн: полiтичних, технологiчних, соцiально-економiчних та екологiчних. Незважаючи на складнi для нашої країни часи, нестабiльнiсть економiчної та полiтичної ситуацiї, Наглядова рада Товариства, в рамках своїх повноважень, продовжує вживати необхiдних заходiв для безперервної роботи Товариства, сприяння його розвитку, змiцнення та готовностi протистояти впливу зовнiшнiх та внутрiшнiх чинникiв, запобiгання виникненню ризикiв у дiяльностi. Усвiдомлюючи основнi завдання та прiоритетнi напрямки, Наглядова рада ефективно здiйснювала свою роботу, забезпечуючи стабiльнiсть дiяльностi Товариства протягом звiтного перiоду, i надалi направлятиме спiльнi зусилля на реалiзацiю досягнення поставлених цiлей, забезпечуватиме сталий та безперервний розвиток Товариства</w:t>
      </w:r>
    </w:p>
    <w:p w14:paraId="6AC7566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7C4A7B0A"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14:paraId="505F35BA"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своїй дiяльностi директор Товариства керується Статутом, рiшеннями загальних зборiв акцiонерiв та наглядової ради, а також чинним законодавством України. За результатами дiяльностi у 2024 роцi Товариством було отримано прибуток у сумi 9,3 тис.грн, у попередньому 2023 роцi - прибуток склав 8,4 тис.грн. При цьому: обов'язковi податки та збори сплаченi своєчасно та в повному обсязi; фiнансовi операцiї здiйснювались вiдповiдно до Статуту та чинного законодавства; господарська дiяльнiсть ведеться рацiонально та в межах чинного законодавства. Заборгованiсть по заробiтнiй платi вiдсутня, заробiтна плата виплачується своєчасно. </w:t>
      </w:r>
    </w:p>
    <w:p w14:paraId="6F9D0D97"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771F3EB5"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Зважаючи на зменшення попиту на послуги товариства, кризовi явища в економiцi та воєнний стан, прибутковiсть Товариства залишається на низькому рiвнi. Але в цей складний час керiвництву вдалося </w:t>
      </w:r>
      <w:r>
        <w:rPr>
          <w:rFonts w:ascii="Times New Roman CYR" w:hAnsi="Times New Roman CYR" w:cs="Times New Roman CYR"/>
          <w:sz w:val="24"/>
          <w:szCs w:val="24"/>
        </w:rPr>
        <w:lastRenderedPageBreak/>
        <w:t xml:space="preserve">забезпечити збереження товариства. Товариство продовжує впроваджувати заходи щодо економiї ресурсiв: трудових, фiнансових, тощо. Органами контролю Товариства постiйно аналiзується ефективнiсть управлiння господарськими ризиками пiдприємства на всiх ланках управляння пiдприємством, та пропонуються заходи щодо збiльшення зазначеної ефективностi. Фiнансова звiтнiсть за 2024 рiк була пiдготовлена з урахуванням того, що Товариство продовжуватиме свою дiяльнiсть на безперервнiй основi. Проте, виконавчий орган звертає увагу на те, що з 24 лютого 2022 року вплив триваючих вiйськових дiй в Українi, масштаби їх подальшого розвитку, термiни припинення цих дiй та остаточне вирiшення є непередбачуваними та негативно впливають на дiяльнiсть Товариства. </w:t>
      </w:r>
    </w:p>
    <w:p w14:paraId="04B5927B"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4C11B6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3F440F89"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Закрите акцiонерне товариство "Шляхова ремонтно будiвельна дiльниця № 7" було засновано згiдно з рiшенням Установчих зборiв вiд 18 вересня 1996 року, зареєстроване розпорядженням Бахмацької райдержадмiнiстрацiї № 208 вiд 26 травня 1998 року. ЗАТ "Шляхова ремонтно будiвельна дiльниця № 7" є правонаступником державного пiдприємства ШРБД-7 та АТЗТ ШРБД-7. </w:t>
      </w:r>
    </w:p>
    <w:p w14:paraId="3114D68F"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777F2FC"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з рiшенням Загальних зборiв акцiонерiв (протокол вiд 16.03.2012) ЗАТ "Шляхова ремонтно будiвельна дiльниця № 7" перейменовано в ПРИВАТНЕ АКЦIОНЕРНЕ ТОВАРИСТВО "ШЛЯХОВА РЕМОНТНО-БУДIВЕЛЬНА ДIЛЬНИЦЯ № 7" на виконання вимог чинного законодавства в зв'язку з визначенням типу товариства - приватне. </w:t>
      </w:r>
    </w:p>
    <w:p w14:paraId="1FB16885"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740367EB"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рiшення загальних зборiв акцiонерiв, проведених дистанцiйно 03.06.2024 (протокол №1), протокол про пiдсумки голосування складено 07.06.2024 затверджено нову редакцiю статуту на виконання вимог чинного законодавства. Крiм того вiдбулися змiни в структурi органiв управлiння. Замiсть колегiального виконавчого органу - правлiння в складi 3-х осiб згiдно нової редакцiї статуту в товариствi дiє одноосiбний виконавчий орган - директор.</w:t>
      </w:r>
    </w:p>
    <w:p w14:paraId="41B685A7"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2322512"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Товариству належить майно, права та обов'язки ЗАТ "Шляхова ремонтно будiвельна дiльниця № 7".</w:t>
      </w:r>
    </w:p>
    <w:p w14:paraId="28C4EF5E"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61FBC19"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звiтному перiодi значних подiй розвитку (перетворення, реорганiзацiї, видiлу тощо) не було.</w:t>
      </w:r>
    </w:p>
    <w:p w14:paraId="2A7FC17B"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22E6095"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Мiсцезнаходження Товариства: 16500, м. Бахмач, вул. Перемоги, буд. 1</w:t>
      </w:r>
    </w:p>
    <w:p w14:paraId="483BDFE3"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3C08E44E"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має в своїй структурi дочiрнiх та асоцiйованих компанiй.</w:t>
      </w:r>
    </w:p>
    <w:p w14:paraId="3C2B50D7"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4C90D0A"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року Товариство не iнвестувало у власне пiдприємство в зв'язку з вiдсутнiстю коштiв.</w:t>
      </w:r>
    </w:p>
    <w:p w14:paraId="100616AC"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4A07663"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основних видiв дiяльностi, якi може здiйснювати Товариство вiдноситься будiвництво дорiг та автострад, будiвництво житлових i нежитлових будiвель, надання в оренду вантажних автомобiлiв, обслуговування вантажного автомобiльного транспорту, але в даний час Товариство займається, в основному, ремонтом автомобiльних дорiг мiсцевого значення та наданням послуг автомобiльного та спецiалiзованого транспорту, здаванням в оренду й експлуатацiю власного  майна. За географiчним розташування сфера дiяльностi Товариства зосереджується в Бахмацькому  районi Чернiгiвської областi.</w:t>
      </w:r>
    </w:p>
    <w:p w14:paraId="2AEA8CC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326AB53"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яку проводить Товариство, впливає на екологiю, в зв'язку з чим нами проводяться роботи щодо отримання дозволу на викиди забруднюючих речовин в атмосферне повiтря стацiонарними джерелами майнового комплексу.</w:t>
      </w:r>
    </w:p>
    <w:p w14:paraId="7D872F25"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6288DCA"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конкурентами Товариства є пiдприємства, якi проводять дiяльнiсть з будiвницва та ремонту дорiг за географiчним розташуванням, що межує з нашим районом.</w:t>
      </w:r>
    </w:p>
    <w:p w14:paraId="1CD445CB"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6863432"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Активи товариства зменшилися на 106,6 тис. грн (на 6%) в основному за рахунок зменшення вартостi необоротних активiв, пов'язаної зi зносом основних засобiв. Не зважаючи на те, що чистий дохiд вiд реалiзацiї продукцiї (товарiв, робiт, послуг) збiльшився на 811,1 тис. грн. (на 36,7%) прибутковiсть </w:t>
      </w:r>
      <w:r>
        <w:rPr>
          <w:rFonts w:ascii="Times New Roman CYR" w:hAnsi="Times New Roman CYR" w:cs="Times New Roman CYR"/>
          <w:sz w:val="24"/>
          <w:szCs w:val="24"/>
        </w:rPr>
        <w:lastRenderedPageBreak/>
        <w:t xml:space="preserve">залишилася на низькому рiвнi в зв'язку з пропорцiйним ростом витрат (на 800,3 тис. грн. - 36,2%). Частка необоротних активiв в загальнiй вартостi активiв складає 15,8%, що характерно для товариств, якi надають в основному послуги. Але, крiм цього, незначна частка необоротних активiв свiдчить також про знос, старiння або недостатнє оновлення активiв. Знос на кiнець звiтного перiоду складає 81,31%. Пiдприємство не має змоги iнвестувати в оновлення основних засобiв в зв'язку з недостатнiстю обiгових коштiв. Оборотнi активи на 42,7 % складаються з дебiторської заборгованостi (в попередньому звiтному перiодi частка дебiторської заборгованостi в загальнiй ватостi оборотних активiв складала 40%). Специфiка роботи пiдприємства не дозволяє акумулювати кошти в достатнiй кiлькостi для оновлення основних засобiв та придбання запасiв. </w:t>
      </w:r>
    </w:p>
    <w:p w14:paraId="358D2587"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2E56AD6"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Власний капiтал товариства збiльшився за рахунок отриманого прибутку за результатами звiтного перiоду на 9,3 тис. грн. Частка власного капiталу в активах товариства складає 95,7% (в попередньому звiтному перiодi було 89,4%) Станом на 31.12.2024 та на 31.12.2023 умова перевищення вартостi чистих активiв (власного капiталу - 1600,9 тис. грн.) над розмiром статутного капiталу (84,5 тис. грн.) Товариством дотримується. </w:t>
      </w:r>
    </w:p>
    <w:p w14:paraId="36404F7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C3532CA"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рокiв, що передували звiтному, українська економiка знаходилась пiд негативним впливом полiтичної та фiнансової кризи, ускладненої вiйськовим конфлiктом на сходi України та свiтовою пандемiєю коронавiрусу (COVID-19), поширення якої почалося у 2020 роцi. </w:t>
      </w:r>
    </w:p>
    <w:p w14:paraId="7FEA66D1"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E774E4B"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попередньому звiтному перiодi розпочалася вiйськова агресiя росiйської федерацiї проти України, у зв'язку з чим 24 лютого 2022 року Президентом України було видано Указ про введення та запровадження в Українi воєнного стану. </w:t>
      </w:r>
    </w:p>
    <w:p w14:paraId="22038284"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7BB2D1AC"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Воєнний стан негативно вплинув на споживчi настрої, iнвестування та економiчнi зв'язки мiж суб'єктами господарювання. Товариство здiйснює свою дiяльнiсть в умовах вiйни та воєнного стану, фiнансово-економiчної кризи та iснування факторiв, що продовжують негативно впливати на дiяльнiсть Товариства. Оскiльки подальший розвиток, тривалiсть та вплив вiйни неможливо передбачити - дiяльнiсть Товариства супроводжується ризиками. Вплив вiйни та подiї,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Товариства.</w:t>
      </w:r>
    </w:p>
    <w:p w14:paraId="1622BDE1"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DDB2718"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негативно впливати на фiнансовий стан, результати дiяльностi та економiчнi перспективи Товариства та його контрагентiв.</w:t>
      </w:r>
    </w:p>
    <w:p w14:paraId="6B77B30F"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A1D4381"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Стратегiчнi цiлi подальшого розвитку Товариства, залишаються незмiнними, але пiдлягають коригуванню, з врахуванням економiчної ситуацiї, що склалася. </w:t>
      </w:r>
    </w:p>
    <w:p w14:paraId="7FB38BD8"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608D176"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напрямками подальшого розвитку Товариства керiвництво вважає:</w:t>
      </w:r>
    </w:p>
    <w:p w14:paraId="3B58563D"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6F128BE"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Подальше удосконалення та пiдтримка в належному технiчному станi матерiально-технiчної бази, ефективне та рацiональне використання ресурсiв, застосування енергозберiгаючих технологiй та дотримання вимог щодо охорони навколишнього середовища. </w:t>
      </w:r>
    </w:p>
    <w:p w14:paraId="2CB4DEE9"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31D85AF9"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Збереження позитивної репутацiї Товариства як серед замовникiв так i серед конкурентiв, укрiплення позицiй на ринкув умовах жорсткої конкуренцiї.</w:t>
      </w:r>
    </w:p>
    <w:p w14:paraId="5426E37D"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Соцiальна полiтика, пiдбiр та робота з кадрами, якi б забезпечили виконання поставлених завдань. </w:t>
      </w:r>
    </w:p>
    <w:p w14:paraId="72F214DD"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Утримання iснуючих позицiй на ринку в умовах економiчної кризи, пошук нових видiв дiяльностi.</w:t>
      </w:r>
    </w:p>
    <w:p w14:paraId="4C17560D"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Керiвництвом Товариства вживаються заходи щодо скорочення та оптимiзацiї витрат, отримання замовлень по будiвництву та ремонту, а також пошуку нових видiв дiяльностi, що дозволить збiльшити кiлькiсть працюючих та полiпшити фiнансовий стан та результати дiяльностi у майбутньому.</w:t>
      </w:r>
    </w:p>
    <w:p w14:paraId="364CFCA0"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284600A"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Основними цiлями Товариства є: зберегти iснуючi можливостi Товариства та репутацiю надiйного надавача послуг. </w:t>
      </w:r>
    </w:p>
    <w:p w14:paraId="6B653845"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52CAAB3"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наступному роцi Товариство планує займатись основними видами дiяльностi для досягнення поставлених перед собою цiлей.</w:t>
      </w:r>
    </w:p>
    <w:p w14:paraId="3D9D63C7"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A099F76"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3E37475C"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звiтному перiодi деривативи не укладалися, правочини щодо похiдних цiнних паперiв не вчинялися, тому вплив вiд зазначених операцiй на оцiнку активiв, зобов'язань, фiнансового стану i доходiв або витрат Товариства вiдсутнiй. </w:t>
      </w:r>
    </w:p>
    <w:p w14:paraId="69B977ED"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B3AA155"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634BF25F"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хеджування Товариством у звiтному перiодi не застосовувались</w:t>
      </w:r>
    </w:p>
    <w:p w14:paraId="739E2510"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500CF0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5B11F3F6"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товариства до цiнових ризикiв, кредитного ризику, ризику лiквiдностi.</w:t>
      </w:r>
    </w:p>
    <w:p w14:paraId="5AC910B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E9308FB"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19CC707C"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303FCB8"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 </w:t>
      </w:r>
    </w:p>
    <w:p w14:paraId="5B02F71C"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BCEC5F7"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668D519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67F3AC2"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Пiдприємство не пiддається валютному ризику, тому що валютнi операцiї не здiйснюються. </w:t>
      </w:r>
    </w:p>
    <w:p w14:paraId="69FE13D1"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34B35FB"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змiни процентних ставок пов'язаний з ймовiрнiстю змiн у вартостi фiнансових iнструментiв у зв'язку зi змiнами процентних ставок. Керiвництво Товариства не має затвердженої полiтики вiдносно визначення рiвня схильностi Товариства ризику змiни вiдсоткової ставки по фiксованим або плаваючим ставкам вiдсотка. Проте, на дату залучення нових кредитiв Керiвництво приймає рiшення, грунтуючись на власному професiйному судженнi, яка ставка вiдсотка, фiксована, або плаваюча, буде найбiльш вигiдною для Товариства протягом перiоду, на який очiкується залучати кредитнi ресурси.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 характернi ринковi ризики щодо змiн вiдсоткових ставок. </w:t>
      </w:r>
    </w:p>
    <w:p w14:paraId="0762BE18"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7223656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Оскiльки Товариство не має будь-яких активiв, що приносять суттєвий процентний дохiд, фiнансовий результат та грошовий потiк вiд основної дiяльностi Товариства в цiлому не залежать вiд змiни ринкових </w:t>
      </w:r>
      <w:r>
        <w:rPr>
          <w:rFonts w:ascii="Times New Roman CYR" w:hAnsi="Times New Roman CYR" w:cs="Times New Roman CYR"/>
          <w:sz w:val="24"/>
          <w:szCs w:val="24"/>
        </w:rPr>
        <w:lastRenderedPageBreak/>
        <w:t>вiдсоткових ставок по активах.</w:t>
      </w:r>
    </w:p>
    <w:p w14:paraId="52F4F8BA"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AF6E44B"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ретельно контролює i 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Вiдповiдно до планiв Товариства, його потреби в обiгових коштах задовольняються за рахунок надходження грошових коштiв вiд операцiйної дiяльностi. Товариство не залучає кредитнi ресурси.</w:t>
      </w:r>
    </w:p>
    <w:p w14:paraId="0CA0DA3B"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1E0B9C4"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Показники поточної лiквiдностi (вiдображають спiввiдношення оборотних активiв до суми поточних зобов'язань) на кiнець 2023 року становить - 19,37 покращився в порiвняннi з попереднiм звiтним перiодом (на кiнець 2023 року становив 7,85), i вiдповiдає нормативному значенню покажчика, що свiдчить про високу лiквiднiсть Товариства.</w:t>
      </w:r>
    </w:p>
    <w:p w14:paraId="75434DBF"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320A8569"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i дебiторська заборгованiсть, що включає незабезпечену торгiвельну i iншу дебiторську заборгованiсть.</w:t>
      </w:r>
    </w:p>
    <w:p w14:paraId="58ACCBB5"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780FD24A"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утримує та не випускає фiнансовi iнструменти з метою їх продажу.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14:paraId="12036489"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73494CB"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Суттєвий вплив на дiяльнiсть Товариства можуть мати такi ризики як:</w:t>
      </w:r>
    </w:p>
    <w:p w14:paraId="273CEBFE"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нестабiльнiсть та суперечливiсть законодавства;</w:t>
      </w:r>
    </w:p>
    <w:p w14:paraId="6736243F"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непередбаченi дiї державних органiв;</w:t>
      </w:r>
    </w:p>
    <w:p w14:paraId="23196ED6"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нестабiльнiсть економiчної (фiнансової, податкової, зовнiшньоекономiчної, iнш.) полiтики;</w:t>
      </w:r>
    </w:p>
    <w:p w14:paraId="21BDDB7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непередбачена змiна кон'юнктури ринку.</w:t>
      </w:r>
    </w:p>
    <w:p w14:paraId="0B982D69"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управлiння фiнансовими ризиками - визначити лiмiти ризику i встановити контроль над тим, щоб цi лiмiти не перевищувалися. Мета управлiння операцiйними i юридичними ризиками - забезпечення належного функцiонування внутрiшнiх процедур i полiтики, направлених на зведення цих ризикiв до мiнiмуму.</w:t>
      </w:r>
    </w:p>
    <w:p w14:paraId="6812C0D3"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327C5AE2" w14:textId="77777777" w:rsidR="00EF5486" w:rsidRDefault="001C5EB8" w:rsidP="00647E4D">
      <w:pPr>
        <w:pStyle w:val="1"/>
      </w:pPr>
      <w:bookmarkStart w:id="13" w:name="_Toc209199189"/>
      <w:r>
        <w:t>1) звіт про корпоративне управління</w:t>
      </w:r>
      <w:bookmarkEnd w:id="13"/>
    </w:p>
    <w:p w14:paraId="67B77015"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0353C99F"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406A932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кодекс корпоративного управління, яким керується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6000"/>
      </w:tblGrid>
      <w:tr w:rsidR="00EF5486" w14:paraId="7AF7EBBD" w14:textId="77777777">
        <w:trPr>
          <w:trHeight w:val="200"/>
        </w:trPr>
        <w:tc>
          <w:tcPr>
            <w:tcW w:w="4000" w:type="dxa"/>
            <w:tcBorders>
              <w:top w:val="single" w:sz="6" w:space="0" w:color="auto"/>
              <w:bottom w:val="single" w:sz="6" w:space="0" w:color="auto"/>
              <w:right w:val="single" w:sz="6" w:space="0" w:color="auto"/>
            </w:tcBorders>
            <w:vAlign w:val="center"/>
          </w:tcPr>
          <w:p w14:paraId="539B45EF"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6000" w:type="dxa"/>
            <w:tcBorders>
              <w:top w:val="single" w:sz="6" w:space="0" w:color="auto"/>
              <w:left w:val="single" w:sz="6" w:space="0" w:color="auto"/>
              <w:bottom w:val="single" w:sz="6" w:space="0" w:color="auto"/>
            </w:tcBorders>
            <w:vAlign w:val="center"/>
          </w:tcPr>
          <w:p w14:paraId="06D6D6B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Прийнято рішення про застосування іншого кодексу</w:t>
            </w:r>
          </w:p>
        </w:tc>
      </w:tr>
      <w:tr w:rsidR="00EF5486" w14:paraId="2E3A5E70" w14:textId="77777777">
        <w:trPr>
          <w:trHeight w:val="200"/>
        </w:trPr>
        <w:tc>
          <w:tcPr>
            <w:tcW w:w="4000" w:type="dxa"/>
            <w:tcBorders>
              <w:top w:val="single" w:sz="6" w:space="0" w:color="auto"/>
              <w:bottom w:val="single" w:sz="6" w:space="0" w:color="auto"/>
              <w:right w:val="single" w:sz="6" w:space="0" w:color="auto"/>
            </w:tcBorders>
            <w:vAlign w:val="center"/>
          </w:tcPr>
          <w:p w14:paraId="141BB9E2"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управління, яким прийнято рішення про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14:paraId="06B6CF4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w:t>
            </w:r>
          </w:p>
        </w:tc>
      </w:tr>
      <w:tr w:rsidR="00EF5486" w14:paraId="22D39055" w14:textId="77777777">
        <w:trPr>
          <w:trHeight w:val="200"/>
        </w:trPr>
        <w:tc>
          <w:tcPr>
            <w:tcW w:w="4000" w:type="dxa"/>
            <w:tcBorders>
              <w:top w:val="single" w:sz="6" w:space="0" w:color="auto"/>
              <w:bottom w:val="single" w:sz="6" w:space="0" w:color="auto"/>
              <w:right w:val="single" w:sz="6" w:space="0" w:color="auto"/>
            </w:tcBorders>
            <w:vAlign w:val="center"/>
          </w:tcPr>
          <w:p w14:paraId="1045B66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прийняття рішення щодо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14:paraId="5D731403"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07.06.2024</w:t>
            </w:r>
          </w:p>
        </w:tc>
      </w:tr>
      <w:tr w:rsidR="00EF5486" w14:paraId="4F507EA0" w14:textId="77777777">
        <w:trPr>
          <w:trHeight w:val="200"/>
        </w:trPr>
        <w:tc>
          <w:tcPr>
            <w:tcW w:w="4000" w:type="dxa"/>
            <w:tcBorders>
              <w:top w:val="single" w:sz="6" w:space="0" w:color="auto"/>
              <w:bottom w:val="single" w:sz="6" w:space="0" w:color="auto"/>
              <w:right w:val="single" w:sz="6" w:space="0" w:color="auto"/>
            </w:tcBorders>
            <w:vAlign w:val="center"/>
          </w:tcPr>
          <w:p w14:paraId="2954CD2B"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URL-адреса з текстом кодексу</w:t>
            </w:r>
          </w:p>
        </w:tc>
        <w:tc>
          <w:tcPr>
            <w:tcW w:w="6000" w:type="dxa"/>
            <w:tcBorders>
              <w:top w:val="single" w:sz="6" w:space="0" w:color="auto"/>
              <w:left w:val="single" w:sz="6" w:space="0" w:color="auto"/>
              <w:bottom w:val="single" w:sz="6" w:space="0" w:color="auto"/>
            </w:tcBorders>
            <w:vAlign w:val="center"/>
          </w:tcPr>
          <w:p w14:paraId="354FBE9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https://www.nssmc.gov.ua/document/?id=10687172</w:t>
            </w:r>
          </w:p>
        </w:tc>
      </w:tr>
    </w:tbl>
    <w:p w14:paraId="5E16A80D"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2639D21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145"/>
        <w:gridCol w:w="2126"/>
        <w:gridCol w:w="4729"/>
      </w:tblGrid>
      <w:tr w:rsidR="00EF5486" w14:paraId="19550516" w14:textId="77777777" w:rsidTr="00647E4D">
        <w:trPr>
          <w:trHeight w:val="200"/>
        </w:trPr>
        <w:tc>
          <w:tcPr>
            <w:tcW w:w="3145" w:type="dxa"/>
            <w:tcBorders>
              <w:top w:val="single" w:sz="6" w:space="0" w:color="auto"/>
              <w:bottom w:val="single" w:sz="6" w:space="0" w:color="auto"/>
              <w:right w:val="single" w:sz="6" w:space="0" w:color="auto"/>
            </w:tcBorders>
            <w:vAlign w:val="center"/>
          </w:tcPr>
          <w:p w14:paraId="133D8E41"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26" w:type="dxa"/>
            <w:tcBorders>
              <w:top w:val="single" w:sz="6" w:space="0" w:color="auto"/>
              <w:left w:val="single" w:sz="6" w:space="0" w:color="auto"/>
              <w:bottom w:val="single" w:sz="6" w:space="0" w:color="auto"/>
              <w:right w:val="single" w:sz="6" w:space="0" w:color="auto"/>
            </w:tcBorders>
            <w:vAlign w:val="center"/>
          </w:tcPr>
          <w:p w14:paraId="3B871B8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729" w:type="dxa"/>
            <w:tcBorders>
              <w:top w:val="single" w:sz="6" w:space="0" w:color="auto"/>
              <w:left w:val="single" w:sz="6" w:space="0" w:color="auto"/>
              <w:bottom w:val="single" w:sz="6" w:space="0" w:color="auto"/>
            </w:tcBorders>
            <w:vAlign w:val="center"/>
          </w:tcPr>
          <w:p w14:paraId="49388BB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EF5486" w14:paraId="35510536" w14:textId="77777777">
        <w:trPr>
          <w:trHeight w:val="200"/>
        </w:trPr>
        <w:tc>
          <w:tcPr>
            <w:tcW w:w="10000" w:type="dxa"/>
            <w:gridSpan w:val="3"/>
            <w:tcBorders>
              <w:top w:val="single" w:sz="6" w:space="0" w:color="auto"/>
              <w:bottom w:val="single" w:sz="6" w:space="0" w:color="auto"/>
            </w:tcBorders>
          </w:tcPr>
          <w:p w14:paraId="6DB0DE67" w14:textId="77777777" w:rsidR="00EF5486" w:rsidRDefault="001C5E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EF5486" w14:paraId="0701BF29" w14:textId="77777777" w:rsidTr="00647E4D">
        <w:trPr>
          <w:trHeight w:val="200"/>
        </w:trPr>
        <w:tc>
          <w:tcPr>
            <w:tcW w:w="3145" w:type="dxa"/>
            <w:tcBorders>
              <w:top w:val="single" w:sz="6" w:space="0" w:color="auto"/>
              <w:bottom w:val="single" w:sz="6" w:space="0" w:color="auto"/>
              <w:right w:val="single" w:sz="6" w:space="0" w:color="auto"/>
            </w:tcBorders>
          </w:tcPr>
          <w:p w14:paraId="0041C2C3"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2126" w:type="dxa"/>
            <w:tcBorders>
              <w:top w:val="single" w:sz="6" w:space="0" w:color="auto"/>
              <w:left w:val="single" w:sz="6" w:space="0" w:color="auto"/>
              <w:bottom w:val="single" w:sz="6" w:space="0" w:color="auto"/>
              <w:right w:val="single" w:sz="6" w:space="0" w:color="auto"/>
            </w:tcBorders>
          </w:tcPr>
          <w:p w14:paraId="75D953A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729" w:type="dxa"/>
            <w:tcBorders>
              <w:top w:val="single" w:sz="6" w:space="0" w:color="auto"/>
              <w:left w:val="single" w:sz="6" w:space="0" w:color="auto"/>
              <w:bottom w:val="single" w:sz="6" w:space="0" w:color="auto"/>
            </w:tcBorders>
          </w:tcPr>
          <w:p w14:paraId="2D6B434D"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Товариство створене з метою одержання прибутку на основi здiйснення пiдприємницької дiяльностi</w:t>
            </w:r>
          </w:p>
        </w:tc>
      </w:tr>
      <w:tr w:rsidR="00EF5486" w14:paraId="0A3FC7D9" w14:textId="77777777">
        <w:trPr>
          <w:trHeight w:val="200"/>
        </w:trPr>
        <w:tc>
          <w:tcPr>
            <w:tcW w:w="10000" w:type="dxa"/>
            <w:gridSpan w:val="3"/>
            <w:tcBorders>
              <w:top w:val="single" w:sz="6" w:space="0" w:color="auto"/>
              <w:bottom w:val="single" w:sz="6" w:space="0" w:color="auto"/>
            </w:tcBorders>
          </w:tcPr>
          <w:p w14:paraId="690F47BB" w14:textId="77777777" w:rsidR="00EF5486" w:rsidRDefault="001C5E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EF5486" w14:paraId="731CD1A8" w14:textId="77777777" w:rsidTr="00647E4D">
        <w:trPr>
          <w:trHeight w:val="200"/>
        </w:trPr>
        <w:tc>
          <w:tcPr>
            <w:tcW w:w="3145" w:type="dxa"/>
            <w:tcBorders>
              <w:top w:val="single" w:sz="6" w:space="0" w:color="auto"/>
              <w:bottom w:val="single" w:sz="6" w:space="0" w:color="auto"/>
              <w:right w:val="single" w:sz="6" w:space="0" w:color="auto"/>
            </w:tcBorders>
          </w:tcPr>
          <w:p w14:paraId="4BE28D6C"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2126" w:type="dxa"/>
            <w:tcBorders>
              <w:top w:val="single" w:sz="6" w:space="0" w:color="auto"/>
              <w:left w:val="single" w:sz="6" w:space="0" w:color="auto"/>
              <w:bottom w:val="single" w:sz="6" w:space="0" w:color="auto"/>
              <w:right w:val="single" w:sz="6" w:space="0" w:color="auto"/>
            </w:tcBorders>
          </w:tcPr>
          <w:p w14:paraId="4D584DE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729" w:type="dxa"/>
            <w:tcBorders>
              <w:top w:val="single" w:sz="6" w:space="0" w:color="auto"/>
              <w:left w:val="single" w:sz="6" w:space="0" w:color="auto"/>
              <w:bottom w:val="single" w:sz="6" w:space="0" w:color="auto"/>
            </w:tcBorders>
          </w:tcPr>
          <w:p w14:paraId="4FB1D024"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передбачений весь обсяг прав акцiонерiв, визначений законом. </w:t>
            </w:r>
          </w:p>
          <w:p w14:paraId="738ACF84"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2F47DE02"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Акцiонеру-власнику акцiй товариства надається однакова сукупнiсть прав, включаючи: -участь в керiвництвi товариством; -отримання дивiдендiв; -отримання, в разi лiквiдацiї товариства, частини його майна або вартостi частини майна товариства; -отримання iнформацiї про господарську дiяльнiсть акцiонерного товариства. Одна проста акцiя товариства надає акцiонеру один голос для рiшення кожного питання на загальних зборах, крiм випадкiв проведення кумулятивного голосування. Акцiонери-власники простих акцiй можуть мати i iншi права, передбаченi чинним законодавством України i Статутом товариства.  Кожен акцiонер-власник простих акцiй має право вимагати здiйснення обовязкового викупу товариством належних йому голосуючих акцiй, якщо вiн зареєстрован для участi в загальних зборах та голосував проти прийняття загальними зборами рiшень. Кожен акцiонер повiдомляється про про проведення загальних зборiв та порядок денний зборiв. Кожен акцiонер має право вносити пропозицiї щодо питань порядку денного та проєктiв рiшень загальних зборiв товариства. Кожен акцiонер має право ознайомитись з документами та отримати їх копiї у разi надання письмового запиту. </w:t>
            </w:r>
          </w:p>
        </w:tc>
      </w:tr>
      <w:tr w:rsidR="00EF5486" w14:paraId="430BB0F3" w14:textId="77777777" w:rsidTr="00647E4D">
        <w:trPr>
          <w:trHeight w:val="200"/>
        </w:trPr>
        <w:tc>
          <w:tcPr>
            <w:tcW w:w="3145" w:type="dxa"/>
            <w:tcBorders>
              <w:top w:val="single" w:sz="6" w:space="0" w:color="auto"/>
              <w:bottom w:val="single" w:sz="6" w:space="0" w:color="auto"/>
              <w:right w:val="single" w:sz="6" w:space="0" w:color="auto"/>
            </w:tcBorders>
          </w:tcPr>
          <w:p w14:paraId="33A41F8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2126" w:type="dxa"/>
            <w:tcBorders>
              <w:top w:val="single" w:sz="6" w:space="0" w:color="auto"/>
              <w:left w:val="single" w:sz="6" w:space="0" w:color="auto"/>
              <w:bottom w:val="single" w:sz="6" w:space="0" w:color="auto"/>
              <w:right w:val="single" w:sz="6" w:space="0" w:color="auto"/>
            </w:tcBorders>
          </w:tcPr>
          <w:p w14:paraId="3A5B587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729" w:type="dxa"/>
            <w:tcBorders>
              <w:top w:val="single" w:sz="6" w:space="0" w:color="auto"/>
              <w:left w:val="single" w:sz="6" w:space="0" w:color="auto"/>
              <w:bottom w:val="single" w:sz="6" w:space="0" w:color="auto"/>
            </w:tcBorders>
          </w:tcPr>
          <w:p w14:paraId="5D5C8FF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нормативними документами передбачений однаковий обсяг прав акцiонерiв незалежно вiд кiлькостi акцiй, якими вони володiють</w:t>
            </w:r>
          </w:p>
        </w:tc>
      </w:tr>
      <w:tr w:rsidR="00EF5486" w14:paraId="61F28BA5" w14:textId="77777777">
        <w:trPr>
          <w:trHeight w:val="200"/>
        </w:trPr>
        <w:tc>
          <w:tcPr>
            <w:tcW w:w="10000" w:type="dxa"/>
            <w:gridSpan w:val="3"/>
            <w:tcBorders>
              <w:top w:val="single" w:sz="6" w:space="0" w:color="auto"/>
              <w:bottom w:val="single" w:sz="6" w:space="0" w:color="auto"/>
            </w:tcBorders>
          </w:tcPr>
          <w:p w14:paraId="3290394A" w14:textId="77777777" w:rsidR="00EF5486" w:rsidRDefault="001C5E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EF5486" w14:paraId="21164553" w14:textId="77777777" w:rsidTr="00647E4D">
        <w:trPr>
          <w:trHeight w:val="200"/>
        </w:trPr>
        <w:tc>
          <w:tcPr>
            <w:tcW w:w="3145" w:type="dxa"/>
            <w:tcBorders>
              <w:top w:val="single" w:sz="6" w:space="0" w:color="auto"/>
              <w:bottom w:val="single" w:sz="6" w:space="0" w:color="auto"/>
              <w:right w:val="single" w:sz="6" w:space="0" w:color="auto"/>
            </w:tcBorders>
          </w:tcPr>
          <w:p w14:paraId="30E428E3"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2126" w:type="dxa"/>
            <w:tcBorders>
              <w:top w:val="single" w:sz="6" w:space="0" w:color="auto"/>
              <w:left w:val="single" w:sz="6" w:space="0" w:color="auto"/>
              <w:bottom w:val="single" w:sz="6" w:space="0" w:color="auto"/>
              <w:right w:val="single" w:sz="6" w:space="0" w:color="auto"/>
            </w:tcBorders>
          </w:tcPr>
          <w:p w14:paraId="3C014E2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729" w:type="dxa"/>
            <w:tcBorders>
              <w:top w:val="single" w:sz="6" w:space="0" w:color="auto"/>
              <w:left w:val="single" w:sz="6" w:space="0" w:color="auto"/>
              <w:bottom w:val="single" w:sz="6" w:space="0" w:color="auto"/>
            </w:tcBorders>
          </w:tcPr>
          <w:p w14:paraId="1920F9A7"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Повiдомлення про проведення Загальних зборiв акцiонерiв надсилається та оприлюднюється не пiзнiше нiж за 30 днiв до дня проведення Загальних зборiв акцiонерiв. Вiд дати надсилання повiдомлення Товариство або акцiонери, якi скликають Загальнi збори акцiонерiв, надають акцiонерам можливiсть ознайомитись з документами, необхiдними для прийняття рiшень з питань, включених до проєкту порядку денного та порядку денного, а також проєктiв рiшень щодо них (крiм випадку, скликання позачергових Загальних зборiв акцiонерiв за скороченою процедурою - 15 днiв). Акцiонери вiд дати надсилання повiдомлення до дати проведення Зборiв, мають право: - ознайомитися з документами, необхiдними для прийняття рiшень з питань порядку денного Зборiв; - отримати вiдповiдi на запитання щодо питань, включених до порядку денного Зборiв. У разi отримання належним чином оформленого запиту вiд акцiонера, особа, вiдповiдальна за ознайомлення акцiонерiв з вiдповiдними документами, направляє такi документи на адресу електронної пошти акцiонера, з якої направлено запит, iз засвiдченням документiв квалiфiкованим електронним пiдписом уповноваженої особи та/або iншим засобом електронної iдентифiкацiї, що вiдповiдає вимогам, визначеним Нацiональною комiсiєю з цiнних паперiв та фондового ринку. До дати проведення Зборiв Товариство надає вiдповiдi на письмовi запитання акцiонерiв щодо питань, включених до порядку денного Зборiв, отриманi Товариством не пiзнiше нiж за один робочий день до дати проведення Зборiв. В день Зборiв акцiонери можуть отримати вiдповiдi на запитання в мiстi проведення зборiв (в разi проведення очних загальних зборiв). </w:t>
            </w:r>
          </w:p>
        </w:tc>
      </w:tr>
      <w:tr w:rsidR="00EF5486" w14:paraId="29849400" w14:textId="77777777" w:rsidTr="00647E4D">
        <w:trPr>
          <w:trHeight w:val="200"/>
        </w:trPr>
        <w:tc>
          <w:tcPr>
            <w:tcW w:w="3145" w:type="dxa"/>
            <w:tcBorders>
              <w:top w:val="single" w:sz="6" w:space="0" w:color="auto"/>
              <w:bottom w:val="single" w:sz="6" w:space="0" w:color="auto"/>
              <w:right w:val="single" w:sz="6" w:space="0" w:color="auto"/>
            </w:tcBorders>
          </w:tcPr>
          <w:p w14:paraId="6E6E49D5"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2126" w:type="dxa"/>
            <w:tcBorders>
              <w:top w:val="single" w:sz="6" w:space="0" w:color="auto"/>
              <w:left w:val="single" w:sz="6" w:space="0" w:color="auto"/>
              <w:bottom w:val="single" w:sz="6" w:space="0" w:color="auto"/>
              <w:right w:val="single" w:sz="6" w:space="0" w:color="auto"/>
            </w:tcBorders>
          </w:tcPr>
          <w:p w14:paraId="1813519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382CCB6B"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Кожен акцiонер має право внести пропозицiї щодо питань, включених до проєкту порядку денного Загальних зборiв акцiонерiв, а також щодо нових кандидатiв до складу органiв товариства, кiлькiсть яких не може перевищувати кiлькiсного складу кожного з органiв. Пропозицiї щодо кандидатiв до складу органiв товариства вносяться не пiзнiше нiж за 7 днiв до дати проведення загальних зборiв. Пропозицiї </w:t>
            </w:r>
            <w:r>
              <w:rPr>
                <w:rFonts w:ascii="Times New Roman CYR" w:hAnsi="Times New Roman CYR" w:cs="Times New Roman CYR"/>
                <w:sz w:val="24"/>
                <w:szCs w:val="24"/>
              </w:rPr>
              <w:lastRenderedPageBreak/>
              <w:t>щодо кандидатiв у члени Наглядової ради мають мiстити iнформацiю про те, чи є запропонований кандидат представником акцiонера (акцiонерiв), або про те, що кандидат пропонується на посаду незалежного члена Наглядової ради. Особа, яка скликає Загальнi збори акцiонерiв затверджує форму i текст бюлетенiв для кумулятивного голосування - не пiзнiше нiж за 4 днi до дати проведення загальних зборiв. Бюлетень для кумулятивного голосування  мiстить перелiк кандидатiв у члени органу акцiонерного товариства iз зазначенням iнформацiї про рiк народження, освiту, мiсце роботи, посади, якi обiймає кандидат у юридичних особах, стаж роботи протягом останнiх п'яти рокiв (перiод, мiсце роботи, займана посада), наявнiсть (вiдсутнiсть) непогашеної (незнятої) судимостi, наявнiсть (вiдсутнiсть) заборони обiймати певнi посади та/або займатись певною дiяльнiстю, вiдповiдно до вимог, встановлених НКЦПФР. Акцiонери мають право до проведення Загальних зборiв акцiонерiв ознайомитися з текстом i формою бюлетенiв (офiцiйно виготовленими зразками) пiсля затвердження їх Наглядовою радою. Вiдхилення понад визначенi законодавством вимоги вiдсутнi.</w:t>
            </w:r>
          </w:p>
        </w:tc>
      </w:tr>
      <w:tr w:rsidR="00EF5486" w14:paraId="477299C2" w14:textId="77777777" w:rsidTr="00647E4D">
        <w:trPr>
          <w:trHeight w:val="200"/>
        </w:trPr>
        <w:tc>
          <w:tcPr>
            <w:tcW w:w="3145" w:type="dxa"/>
            <w:tcBorders>
              <w:top w:val="single" w:sz="6" w:space="0" w:color="auto"/>
              <w:bottom w:val="single" w:sz="6" w:space="0" w:color="auto"/>
              <w:right w:val="single" w:sz="6" w:space="0" w:color="auto"/>
            </w:tcBorders>
          </w:tcPr>
          <w:p w14:paraId="5E2E8C74"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2126" w:type="dxa"/>
            <w:tcBorders>
              <w:top w:val="single" w:sz="6" w:space="0" w:color="auto"/>
              <w:left w:val="single" w:sz="6" w:space="0" w:color="auto"/>
              <w:bottom w:val="single" w:sz="6" w:space="0" w:color="auto"/>
              <w:right w:val="single" w:sz="6" w:space="0" w:color="auto"/>
            </w:tcBorders>
          </w:tcPr>
          <w:p w14:paraId="3ACF30C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729" w:type="dxa"/>
            <w:tcBorders>
              <w:top w:val="single" w:sz="6" w:space="0" w:color="auto"/>
              <w:left w:val="single" w:sz="6" w:space="0" w:color="auto"/>
              <w:bottom w:val="single" w:sz="6" w:space="0" w:color="auto"/>
            </w:tcBorders>
          </w:tcPr>
          <w:p w14:paraId="398F3F0D"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Для вирiшення будь-яких питань, що належать до компетенцiї Загальних зборiв акцiонерiв, можуть проводитися дистанцiйнi Загальнi збори акцiонерiв. У такому разi, волевиявлення акцiонерiв фiксується шляхом опитування, що проводиться через депозитарну систему України. Документи, необхiднi для прийняття рiшень з питань, включених до проєкту порядку денного та порядку денного, надаються акцiонеру в тому числi в електроннiй формi на його запит, який був направлений акцiонером на офiцiйну електронну пошту Товариства.</w:t>
            </w:r>
          </w:p>
        </w:tc>
      </w:tr>
      <w:tr w:rsidR="00EF5486" w14:paraId="4AC3C2E2" w14:textId="77777777" w:rsidTr="00647E4D">
        <w:trPr>
          <w:trHeight w:val="200"/>
        </w:trPr>
        <w:tc>
          <w:tcPr>
            <w:tcW w:w="3145" w:type="dxa"/>
            <w:tcBorders>
              <w:top w:val="single" w:sz="6" w:space="0" w:color="auto"/>
              <w:bottom w:val="single" w:sz="6" w:space="0" w:color="auto"/>
              <w:right w:val="single" w:sz="6" w:space="0" w:color="auto"/>
            </w:tcBorders>
          </w:tcPr>
          <w:p w14:paraId="12817E9F"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2126" w:type="dxa"/>
            <w:tcBorders>
              <w:top w:val="single" w:sz="6" w:space="0" w:color="auto"/>
              <w:left w:val="single" w:sz="6" w:space="0" w:color="auto"/>
              <w:bottom w:val="single" w:sz="6" w:space="0" w:color="auto"/>
              <w:right w:val="single" w:sz="6" w:space="0" w:color="auto"/>
            </w:tcBorders>
          </w:tcPr>
          <w:p w14:paraId="0CE356C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0883FE69"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не передбачається обов'язкова участь керiвника, фiнансового директора i зовнiшнього аудитора у рiчних загальних зборах. На очних Загальних зборах за запрошенням особи, яка скликає Загальнi збори, крiм акцiонерiв або їх представникiв, також може бути присутнiй керiвникТовариства, представник </w:t>
            </w:r>
            <w:r>
              <w:rPr>
                <w:rFonts w:ascii="Times New Roman CYR" w:hAnsi="Times New Roman CYR" w:cs="Times New Roman CYR"/>
                <w:sz w:val="24"/>
                <w:szCs w:val="24"/>
              </w:rPr>
              <w:lastRenderedPageBreak/>
              <w:t>аудитора,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 Вiдхилення понад визначенi законодавством вимоги вiдсутнi.</w:t>
            </w:r>
          </w:p>
        </w:tc>
      </w:tr>
      <w:tr w:rsidR="00EF5486" w14:paraId="68C376D1" w14:textId="77777777" w:rsidTr="00647E4D">
        <w:trPr>
          <w:trHeight w:val="200"/>
        </w:trPr>
        <w:tc>
          <w:tcPr>
            <w:tcW w:w="3145" w:type="dxa"/>
            <w:tcBorders>
              <w:top w:val="single" w:sz="6" w:space="0" w:color="auto"/>
              <w:bottom w:val="single" w:sz="6" w:space="0" w:color="auto"/>
              <w:right w:val="single" w:sz="6" w:space="0" w:color="auto"/>
            </w:tcBorders>
          </w:tcPr>
          <w:p w14:paraId="53182F8B"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2126" w:type="dxa"/>
            <w:tcBorders>
              <w:top w:val="single" w:sz="6" w:space="0" w:color="auto"/>
              <w:left w:val="single" w:sz="6" w:space="0" w:color="auto"/>
              <w:bottom w:val="single" w:sz="6" w:space="0" w:color="auto"/>
              <w:right w:val="single" w:sz="6" w:space="0" w:color="auto"/>
            </w:tcBorders>
          </w:tcPr>
          <w:p w14:paraId="61E4C05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729" w:type="dxa"/>
            <w:tcBorders>
              <w:top w:val="single" w:sz="6" w:space="0" w:color="auto"/>
              <w:left w:val="single" w:sz="6" w:space="0" w:color="auto"/>
              <w:bottom w:val="single" w:sz="6" w:space="0" w:color="auto"/>
            </w:tcBorders>
          </w:tcPr>
          <w:p w14:paraId="1FB47399"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якi беруть участь у очних загальних зборах мають право поставити уснi запитання та отримати вiдповiдi на них. Розгляд питань порядку денного очних Загальних зборiв вiдбувається за регламентом.  </w:t>
            </w:r>
          </w:p>
        </w:tc>
      </w:tr>
      <w:tr w:rsidR="00EF5486" w14:paraId="51E007A3" w14:textId="77777777" w:rsidTr="00647E4D">
        <w:trPr>
          <w:trHeight w:val="200"/>
        </w:trPr>
        <w:tc>
          <w:tcPr>
            <w:tcW w:w="3145" w:type="dxa"/>
            <w:tcBorders>
              <w:top w:val="single" w:sz="6" w:space="0" w:color="auto"/>
              <w:bottom w:val="single" w:sz="6" w:space="0" w:color="auto"/>
              <w:right w:val="single" w:sz="6" w:space="0" w:color="auto"/>
            </w:tcBorders>
          </w:tcPr>
          <w:p w14:paraId="2DB21FA5"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2126" w:type="dxa"/>
            <w:tcBorders>
              <w:top w:val="single" w:sz="6" w:space="0" w:color="auto"/>
              <w:left w:val="single" w:sz="6" w:space="0" w:color="auto"/>
              <w:bottom w:val="single" w:sz="6" w:space="0" w:color="auto"/>
              <w:right w:val="single" w:sz="6" w:space="0" w:color="auto"/>
            </w:tcBorders>
          </w:tcPr>
          <w:p w14:paraId="2574D01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729" w:type="dxa"/>
            <w:tcBorders>
              <w:top w:val="single" w:sz="6" w:space="0" w:color="auto"/>
              <w:left w:val="single" w:sz="6" w:space="0" w:color="auto"/>
              <w:bottom w:val="single" w:sz="6" w:space="0" w:color="auto"/>
            </w:tcBorders>
          </w:tcPr>
          <w:p w14:paraId="0D60B3D7"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визначено Статутом та Положенням про загальнi збори акцiонерiв.</w:t>
            </w:r>
          </w:p>
        </w:tc>
      </w:tr>
      <w:tr w:rsidR="00EF5486" w14:paraId="6E6FB407" w14:textId="77777777" w:rsidTr="00647E4D">
        <w:trPr>
          <w:trHeight w:val="200"/>
        </w:trPr>
        <w:tc>
          <w:tcPr>
            <w:tcW w:w="3145" w:type="dxa"/>
            <w:tcBorders>
              <w:top w:val="single" w:sz="6" w:space="0" w:color="auto"/>
              <w:bottom w:val="single" w:sz="6" w:space="0" w:color="auto"/>
              <w:right w:val="single" w:sz="6" w:space="0" w:color="auto"/>
            </w:tcBorders>
          </w:tcPr>
          <w:p w14:paraId="1A91CB7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2126" w:type="dxa"/>
            <w:tcBorders>
              <w:top w:val="single" w:sz="6" w:space="0" w:color="auto"/>
              <w:left w:val="single" w:sz="6" w:space="0" w:color="auto"/>
              <w:bottom w:val="single" w:sz="6" w:space="0" w:color="auto"/>
              <w:right w:val="single" w:sz="6" w:space="0" w:color="auto"/>
            </w:tcBorders>
          </w:tcPr>
          <w:p w14:paraId="6637402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729" w:type="dxa"/>
            <w:tcBorders>
              <w:top w:val="single" w:sz="6" w:space="0" w:color="auto"/>
              <w:left w:val="single" w:sz="6" w:space="0" w:color="auto"/>
              <w:bottom w:val="single" w:sz="6" w:space="0" w:color="auto"/>
            </w:tcBorders>
          </w:tcPr>
          <w:p w14:paraId="70A4697C"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Загальних зборiв акцiонерiв протягом 5 робочих днiв з дня його складення, але не пiзнiше 10 днiв з дати проведення Загальних зборiв акцiонерiв, розмiщується на вебсайтi Товариства разом з протоколами про пiдсумки голосування на загальних зборах акцiонерiв. Вiдхилення понад визначенi законодавством вимоги вiдсутнi.</w:t>
            </w:r>
          </w:p>
        </w:tc>
      </w:tr>
      <w:tr w:rsidR="00EF5486" w14:paraId="7AC396F9" w14:textId="77777777" w:rsidTr="00647E4D">
        <w:trPr>
          <w:trHeight w:val="200"/>
        </w:trPr>
        <w:tc>
          <w:tcPr>
            <w:tcW w:w="3145" w:type="dxa"/>
            <w:tcBorders>
              <w:top w:val="single" w:sz="6" w:space="0" w:color="auto"/>
              <w:bottom w:val="single" w:sz="6" w:space="0" w:color="auto"/>
              <w:right w:val="single" w:sz="6" w:space="0" w:color="auto"/>
            </w:tcBorders>
          </w:tcPr>
          <w:p w14:paraId="4E5A65A8"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2126" w:type="dxa"/>
            <w:tcBorders>
              <w:top w:val="single" w:sz="6" w:space="0" w:color="auto"/>
              <w:left w:val="single" w:sz="6" w:space="0" w:color="auto"/>
              <w:bottom w:val="single" w:sz="6" w:space="0" w:color="auto"/>
              <w:right w:val="single" w:sz="6" w:space="0" w:color="auto"/>
            </w:tcBorders>
          </w:tcPr>
          <w:p w14:paraId="7CFAB44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729" w:type="dxa"/>
            <w:tcBorders>
              <w:top w:val="single" w:sz="6" w:space="0" w:color="auto"/>
              <w:left w:val="single" w:sz="6" w:space="0" w:color="auto"/>
              <w:bottom w:val="single" w:sz="6" w:space="0" w:color="auto"/>
            </w:tcBorders>
          </w:tcPr>
          <w:p w14:paraId="38E2BDE4"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Вебсайт особи https://shrbd7.pat.ua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 Обов'язкова iнформацiя мiститься в роздiлi:</w:t>
            </w:r>
          </w:p>
          <w:p w14:paraId="6D9BB35C"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093CC0F8"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https://shrbd7.pat.ua/documents/informaciya-dlya-akcioneriv-ta-steikholderiv</w:t>
            </w:r>
          </w:p>
        </w:tc>
      </w:tr>
      <w:tr w:rsidR="00EF5486" w14:paraId="2679A848" w14:textId="77777777">
        <w:trPr>
          <w:trHeight w:val="200"/>
        </w:trPr>
        <w:tc>
          <w:tcPr>
            <w:tcW w:w="10000" w:type="dxa"/>
            <w:gridSpan w:val="3"/>
            <w:tcBorders>
              <w:top w:val="single" w:sz="6" w:space="0" w:color="auto"/>
              <w:bottom w:val="single" w:sz="6" w:space="0" w:color="auto"/>
            </w:tcBorders>
          </w:tcPr>
          <w:p w14:paraId="3C83C718" w14:textId="77777777" w:rsidR="00EF5486" w:rsidRDefault="001C5E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EF5486" w14:paraId="3C036F37" w14:textId="77777777" w:rsidTr="00647E4D">
        <w:trPr>
          <w:trHeight w:val="200"/>
        </w:trPr>
        <w:tc>
          <w:tcPr>
            <w:tcW w:w="3145" w:type="dxa"/>
            <w:tcBorders>
              <w:top w:val="single" w:sz="6" w:space="0" w:color="auto"/>
              <w:bottom w:val="single" w:sz="6" w:space="0" w:color="auto"/>
              <w:right w:val="single" w:sz="6" w:space="0" w:color="auto"/>
            </w:tcBorders>
          </w:tcPr>
          <w:p w14:paraId="24398D5A"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Радою затверджено та розкрито політику взаємодії з акціонерами, яка визначає параметри взаємовідносин </w:t>
            </w:r>
            <w:r>
              <w:rPr>
                <w:rFonts w:ascii="Times New Roman CYR" w:hAnsi="Times New Roman CYR" w:cs="Times New Roman CYR"/>
                <w:sz w:val="24"/>
                <w:szCs w:val="24"/>
              </w:rPr>
              <w:lastRenderedPageBreak/>
              <w:t>між особою та її акціонерами</w:t>
            </w:r>
          </w:p>
        </w:tc>
        <w:tc>
          <w:tcPr>
            <w:tcW w:w="2126" w:type="dxa"/>
            <w:tcBorders>
              <w:top w:val="single" w:sz="6" w:space="0" w:color="auto"/>
              <w:left w:val="single" w:sz="6" w:space="0" w:color="auto"/>
              <w:bottom w:val="single" w:sz="6" w:space="0" w:color="auto"/>
              <w:right w:val="single" w:sz="6" w:space="0" w:color="auto"/>
            </w:tcBorders>
          </w:tcPr>
          <w:p w14:paraId="4EF07C3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729" w:type="dxa"/>
            <w:tcBorders>
              <w:top w:val="single" w:sz="6" w:space="0" w:color="auto"/>
              <w:left w:val="single" w:sz="6" w:space="0" w:color="auto"/>
              <w:bottom w:val="single" w:sz="6" w:space="0" w:color="auto"/>
            </w:tcBorders>
          </w:tcPr>
          <w:p w14:paraId="7AD9ADC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 питань корпоративного управлiння Товариство керується вiдповiдними вимогами Законодавства України та нормативних документiв Нацiональної </w:t>
            </w:r>
            <w:r>
              <w:rPr>
                <w:rFonts w:ascii="Times New Roman CYR" w:hAnsi="Times New Roman CYR" w:cs="Times New Roman CYR"/>
                <w:sz w:val="24"/>
                <w:szCs w:val="24"/>
              </w:rPr>
              <w:lastRenderedPageBreak/>
              <w:t>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0BEDACA7"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38053D0A"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Радою не затверджувалася, взаємодiя емiтента  з акцiонерами вiдбувається згiдно чинного законодавства та положень Статуту. Вiдхилення понад визначенi законодавством вимоги вiдсутнi.</w:t>
            </w:r>
          </w:p>
        </w:tc>
      </w:tr>
      <w:tr w:rsidR="00EF5486" w14:paraId="44D84CA7" w14:textId="77777777" w:rsidTr="00647E4D">
        <w:trPr>
          <w:trHeight w:val="200"/>
        </w:trPr>
        <w:tc>
          <w:tcPr>
            <w:tcW w:w="3145" w:type="dxa"/>
            <w:tcBorders>
              <w:top w:val="single" w:sz="6" w:space="0" w:color="auto"/>
              <w:bottom w:val="single" w:sz="6" w:space="0" w:color="auto"/>
              <w:right w:val="single" w:sz="6" w:space="0" w:color="auto"/>
            </w:tcBorders>
          </w:tcPr>
          <w:p w14:paraId="6ACE6EDD"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2126" w:type="dxa"/>
            <w:tcBorders>
              <w:top w:val="single" w:sz="6" w:space="0" w:color="auto"/>
              <w:left w:val="single" w:sz="6" w:space="0" w:color="auto"/>
              <w:bottom w:val="single" w:sz="6" w:space="0" w:color="auto"/>
              <w:right w:val="single" w:sz="6" w:space="0" w:color="auto"/>
            </w:tcBorders>
          </w:tcPr>
          <w:p w14:paraId="0C8004F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264BCBDB"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Вiддiл з питань взаємодiї з акцiонерами не створено. Функцiї по взаємодiї з акцiонерами (iнвесторами)  покладено на виконавчий орган та наглядову раду. Акцiонери/iнвестори не мають перешкод при зверненнi до емiтента. Вiдхилення понад визначенi законодавством вимоги вiдсутнi.</w:t>
            </w:r>
          </w:p>
        </w:tc>
      </w:tr>
      <w:tr w:rsidR="00EF5486" w14:paraId="07352E5F" w14:textId="77777777">
        <w:trPr>
          <w:trHeight w:val="200"/>
        </w:trPr>
        <w:tc>
          <w:tcPr>
            <w:tcW w:w="10000" w:type="dxa"/>
            <w:gridSpan w:val="3"/>
            <w:tcBorders>
              <w:top w:val="single" w:sz="6" w:space="0" w:color="auto"/>
              <w:bottom w:val="single" w:sz="6" w:space="0" w:color="auto"/>
            </w:tcBorders>
          </w:tcPr>
          <w:p w14:paraId="39017012" w14:textId="77777777" w:rsidR="00EF5486" w:rsidRDefault="001C5E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EF5486" w14:paraId="43FF9F9D" w14:textId="77777777" w:rsidTr="00647E4D">
        <w:trPr>
          <w:trHeight w:val="200"/>
        </w:trPr>
        <w:tc>
          <w:tcPr>
            <w:tcW w:w="3145" w:type="dxa"/>
            <w:tcBorders>
              <w:top w:val="single" w:sz="6" w:space="0" w:color="auto"/>
              <w:bottom w:val="single" w:sz="6" w:space="0" w:color="auto"/>
              <w:right w:val="single" w:sz="6" w:space="0" w:color="auto"/>
            </w:tcBorders>
          </w:tcPr>
          <w:p w14:paraId="1E409F19"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3024387B"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78979B93"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6B384EE2"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2126" w:type="dxa"/>
            <w:tcBorders>
              <w:top w:val="single" w:sz="6" w:space="0" w:color="auto"/>
              <w:left w:val="single" w:sz="6" w:space="0" w:color="auto"/>
              <w:bottom w:val="single" w:sz="6" w:space="0" w:color="auto"/>
              <w:right w:val="single" w:sz="6" w:space="0" w:color="auto"/>
            </w:tcBorders>
          </w:tcPr>
          <w:p w14:paraId="6A37374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635160E8"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затверджувались внутрiшнi нормативнi документи, якими б були визначенi принципи щодо дiй у разi пропозицiї щодо поглинання Товариства. Вiдхилення понад визначенi законодавством вимоги вiдсутнi.</w:t>
            </w:r>
          </w:p>
        </w:tc>
      </w:tr>
      <w:tr w:rsidR="00EF5486" w14:paraId="1A9F5B58" w14:textId="77777777">
        <w:trPr>
          <w:trHeight w:val="200"/>
        </w:trPr>
        <w:tc>
          <w:tcPr>
            <w:tcW w:w="10000" w:type="dxa"/>
            <w:gridSpan w:val="3"/>
            <w:tcBorders>
              <w:top w:val="single" w:sz="6" w:space="0" w:color="auto"/>
              <w:bottom w:val="single" w:sz="6" w:space="0" w:color="auto"/>
            </w:tcBorders>
          </w:tcPr>
          <w:p w14:paraId="409B2320" w14:textId="77777777" w:rsidR="00EF5486" w:rsidRDefault="001C5E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EF5486" w14:paraId="099BCE0F" w14:textId="77777777" w:rsidTr="00647E4D">
        <w:trPr>
          <w:trHeight w:val="200"/>
        </w:trPr>
        <w:tc>
          <w:tcPr>
            <w:tcW w:w="3145" w:type="dxa"/>
            <w:tcBorders>
              <w:top w:val="single" w:sz="6" w:space="0" w:color="auto"/>
              <w:bottom w:val="single" w:sz="6" w:space="0" w:color="auto"/>
              <w:right w:val="single" w:sz="6" w:space="0" w:color="auto"/>
            </w:tcBorders>
          </w:tcPr>
          <w:p w14:paraId="6E7FF4D7"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2126" w:type="dxa"/>
            <w:tcBorders>
              <w:top w:val="single" w:sz="6" w:space="0" w:color="auto"/>
              <w:left w:val="single" w:sz="6" w:space="0" w:color="auto"/>
              <w:bottom w:val="single" w:sz="6" w:space="0" w:color="auto"/>
              <w:right w:val="single" w:sz="6" w:space="0" w:color="auto"/>
            </w:tcBorders>
          </w:tcPr>
          <w:p w14:paraId="3DE0CCF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74234F08"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затверджено полiтику взаємодiї зi стейкхолдерами. Вiдхилення понад визначенi законодавством вимоги вiдсутнi.</w:t>
            </w:r>
          </w:p>
        </w:tc>
      </w:tr>
      <w:tr w:rsidR="00EF5486" w14:paraId="5A9B0297" w14:textId="77777777" w:rsidTr="00647E4D">
        <w:trPr>
          <w:trHeight w:val="200"/>
        </w:trPr>
        <w:tc>
          <w:tcPr>
            <w:tcW w:w="3145" w:type="dxa"/>
            <w:tcBorders>
              <w:top w:val="single" w:sz="6" w:space="0" w:color="auto"/>
              <w:bottom w:val="single" w:sz="6" w:space="0" w:color="auto"/>
              <w:right w:val="single" w:sz="6" w:space="0" w:color="auto"/>
            </w:tcBorders>
          </w:tcPr>
          <w:p w14:paraId="393CDB82"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Особою визначено перелік своїх стейкхолдерів, зокрема і тих, з якими необхідно налагодити </w:t>
            </w:r>
            <w:r>
              <w:rPr>
                <w:rFonts w:ascii="Times New Roman CYR" w:hAnsi="Times New Roman CYR" w:cs="Times New Roman CYR"/>
                <w:sz w:val="24"/>
                <w:szCs w:val="24"/>
              </w:rPr>
              <w:lastRenderedPageBreak/>
              <w:t>безпосередню взаємодію</w:t>
            </w:r>
          </w:p>
        </w:tc>
        <w:tc>
          <w:tcPr>
            <w:tcW w:w="2126" w:type="dxa"/>
            <w:tcBorders>
              <w:top w:val="single" w:sz="6" w:space="0" w:color="auto"/>
              <w:left w:val="single" w:sz="6" w:space="0" w:color="auto"/>
              <w:bottom w:val="single" w:sz="6" w:space="0" w:color="auto"/>
              <w:right w:val="single" w:sz="6" w:space="0" w:color="auto"/>
            </w:tcBorders>
          </w:tcPr>
          <w:p w14:paraId="6EBDDDB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729" w:type="dxa"/>
            <w:tcBorders>
              <w:top w:val="single" w:sz="6" w:space="0" w:color="auto"/>
              <w:left w:val="single" w:sz="6" w:space="0" w:color="auto"/>
              <w:bottom w:val="single" w:sz="6" w:space="0" w:color="auto"/>
            </w:tcBorders>
          </w:tcPr>
          <w:p w14:paraId="04EEDCD8"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Товариством не визначено формалiзований перелiк своїх стейкхолдерiв, в тому числi тих, з якими необхiдно налагодити безпосередню взаємодiю. Вiдхилення </w:t>
            </w:r>
            <w:r>
              <w:rPr>
                <w:rFonts w:ascii="Times New Roman CYR" w:hAnsi="Times New Roman CYR" w:cs="Times New Roman CYR"/>
                <w:sz w:val="24"/>
                <w:szCs w:val="24"/>
              </w:rPr>
              <w:lastRenderedPageBreak/>
              <w:t>понад визначенi законодавством вимоги вiдсутнi.</w:t>
            </w:r>
          </w:p>
        </w:tc>
      </w:tr>
      <w:tr w:rsidR="00EF5486" w14:paraId="773E2825" w14:textId="77777777" w:rsidTr="00647E4D">
        <w:trPr>
          <w:trHeight w:val="200"/>
        </w:trPr>
        <w:tc>
          <w:tcPr>
            <w:tcW w:w="3145" w:type="dxa"/>
            <w:tcBorders>
              <w:top w:val="single" w:sz="6" w:space="0" w:color="auto"/>
              <w:bottom w:val="single" w:sz="6" w:space="0" w:color="auto"/>
              <w:right w:val="single" w:sz="6" w:space="0" w:color="auto"/>
            </w:tcBorders>
          </w:tcPr>
          <w:p w14:paraId="07BF3692"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Особа розкриває звіт щодо аспектів взаємодії зі стейкхолдерами</w:t>
            </w:r>
          </w:p>
        </w:tc>
        <w:tc>
          <w:tcPr>
            <w:tcW w:w="2126" w:type="dxa"/>
            <w:tcBorders>
              <w:top w:val="single" w:sz="6" w:space="0" w:color="auto"/>
              <w:left w:val="single" w:sz="6" w:space="0" w:color="auto"/>
              <w:bottom w:val="single" w:sz="6" w:space="0" w:color="auto"/>
              <w:right w:val="single" w:sz="6" w:space="0" w:color="auto"/>
            </w:tcBorders>
          </w:tcPr>
          <w:p w14:paraId="4D9D3F1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248AADE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EF5486" w14:paraId="090AFE75" w14:textId="77777777">
        <w:trPr>
          <w:trHeight w:val="200"/>
        </w:trPr>
        <w:tc>
          <w:tcPr>
            <w:tcW w:w="10000" w:type="dxa"/>
            <w:gridSpan w:val="3"/>
            <w:tcBorders>
              <w:top w:val="single" w:sz="6" w:space="0" w:color="auto"/>
              <w:bottom w:val="single" w:sz="6" w:space="0" w:color="auto"/>
            </w:tcBorders>
          </w:tcPr>
          <w:p w14:paraId="2696FA3F" w14:textId="77777777" w:rsidR="00EF5486" w:rsidRDefault="001C5E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EF5486" w14:paraId="6961B779" w14:textId="77777777" w:rsidTr="00647E4D">
        <w:trPr>
          <w:trHeight w:val="200"/>
        </w:trPr>
        <w:tc>
          <w:tcPr>
            <w:tcW w:w="3145" w:type="dxa"/>
            <w:tcBorders>
              <w:top w:val="single" w:sz="6" w:space="0" w:color="auto"/>
              <w:bottom w:val="single" w:sz="6" w:space="0" w:color="auto"/>
              <w:right w:val="single" w:sz="6" w:space="0" w:color="auto"/>
            </w:tcBorders>
          </w:tcPr>
          <w:p w14:paraId="05D0917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2126" w:type="dxa"/>
            <w:tcBorders>
              <w:top w:val="single" w:sz="6" w:space="0" w:color="auto"/>
              <w:left w:val="single" w:sz="6" w:space="0" w:color="auto"/>
              <w:bottom w:val="single" w:sz="6" w:space="0" w:color="auto"/>
              <w:right w:val="single" w:sz="6" w:space="0" w:color="auto"/>
            </w:tcBorders>
          </w:tcPr>
          <w:p w14:paraId="2D6A511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62B58950"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є членом наглядової ради в iнших особах. </w:t>
            </w:r>
          </w:p>
        </w:tc>
      </w:tr>
      <w:tr w:rsidR="00EF5486" w14:paraId="0E541F15" w14:textId="77777777" w:rsidTr="00647E4D">
        <w:trPr>
          <w:trHeight w:val="200"/>
        </w:trPr>
        <w:tc>
          <w:tcPr>
            <w:tcW w:w="3145" w:type="dxa"/>
            <w:tcBorders>
              <w:top w:val="single" w:sz="6" w:space="0" w:color="auto"/>
              <w:bottom w:val="single" w:sz="6" w:space="0" w:color="auto"/>
              <w:right w:val="single" w:sz="6" w:space="0" w:color="auto"/>
            </w:tcBorders>
          </w:tcPr>
          <w:p w14:paraId="64C88EFF"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2126" w:type="dxa"/>
            <w:tcBorders>
              <w:top w:val="single" w:sz="6" w:space="0" w:color="auto"/>
              <w:left w:val="single" w:sz="6" w:space="0" w:color="auto"/>
              <w:bottom w:val="single" w:sz="6" w:space="0" w:color="auto"/>
              <w:right w:val="single" w:sz="6" w:space="0" w:color="auto"/>
            </w:tcBorders>
          </w:tcPr>
          <w:p w14:paraId="7D22B80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729" w:type="dxa"/>
            <w:tcBorders>
              <w:top w:val="single" w:sz="6" w:space="0" w:color="auto"/>
              <w:left w:val="single" w:sz="6" w:space="0" w:color="auto"/>
              <w:bottom w:val="single" w:sz="6" w:space="0" w:color="auto"/>
            </w:tcBorders>
          </w:tcPr>
          <w:p w14:paraId="37FA09BB"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Комiтети в складi наглядової ради не створено. </w:t>
            </w:r>
          </w:p>
        </w:tc>
      </w:tr>
      <w:tr w:rsidR="00EF5486" w14:paraId="41D20E4E" w14:textId="77777777" w:rsidTr="00647E4D">
        <w:trPr>
          <w:trHeight w:val="200"/>
        </w:trPr>
        <w:tc>
          <w:tcPr>
            <w:tcW w:w="3145" w:type="dxa"/>
            <w:tcBorders>
              <w:top w:val="single" w:sz="6" w:space="0" w:color="auto"/>
              <w:bottom w:val="single" w:sz="6" w:space="0" w:color="auto"/>
              <w:right w:val="single" w:sz="6" w:space="0" w:color="auto"/>
            </w:tcBorders>
          </w:tcPr>
          <w:p w14:paraId="4C391B6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2126" w:type="dxa"/>
            <w:tcBorders>
              <w:top w:val="single" w:sz="6" w:space="0" w:color="auto"/>
              <w:left w:val="single" w:sz="6" w:space="0" w:color="auto"/>
              <w:bottom w:val="single" w:sz="6" w:space="0" w:color="auto"/>
              <w:right w:val="single" w:sz="6" w:space="0" w:color="auto"/>
            </w:tcBorders>
          </w:tcPr>
          <w:p w14:paraId="45DE2AA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7716D40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Статутi та внутрiшнiх положеннях 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EF5486" w14:paraId="7A8B0C83" w14:textId="77777777" w:rsidTr="00647E4D">
        <w:trPr>
          <w:trHeight w:val="200"/>
        </w:trPr>
        <w:tc>
          <w:tcPr>
            <w:tcW w:w="3145" w:type="dxa"/>
            <w:tcBorders>
              <w:top w:val="single" w:sz="6" w:space="0" w:color="auto"/>
              <w:bottom w:val="single" w:sz="6" w:space="0" w:color="auto"/>
              <w:right w:val="single" w:sz="6" w:space="0" w:color="auto"/>
            </w:tcBorders>
          </w:tcPr>
          <w:p w14:paraId="327B8B7F"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2126" w:type="dxa"/>
            <w:tcBorders>
              <w:top w:val="single" w:sz="6" w:space="0" w:color="auto"/>
              <w:left w:val="single" w:sz="6" w:space="0" w:color="auto"/>
              <w:bottom w:val="single" w:sz="6" w:space="0" w:color="auto"/>
              <w:right w:val="single" w:sz="6" w:space="0" w:color="auto"/>
            </w:tcBorders>
          </w:tcPr>
          <w:p w14:paraId="48A353B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729" w:type="dxa"/>
            <w:tcBorders>
              <w:top w:val="single" w:sz="6" w:space="0" w:color="auto"/>
              <w:left w:val="single" w:sz="6" w:space="0" w:color="auto"/>
              <w:bottom w:val="single" w:sz="6" w:space="0" w:color="auto"/>
            </w:tcBorders>
          </w:tcPr>
          <w:p w14:paraId="3CCF5F62"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виконавчим органом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EF5486" w14:paraId="71622F35" w14:textId="77777777" w:rsidTr="00647E4D">
        <w:trPr>
          <w:trHeight w:val="200"/>
        </w:trPr>
        <w:tc>
          <w:tcPr>
            <w:tcW w:w="3145" w:type="dxa"/>
            <w:tcBorders>
              <w:top w:val="single" w:sz="6" w:space="0" w:color="auto"/>
              <w:bottom w:val="single" w:sz="6" w:space="0" w:color="auto"/>
              <w:right w:val="single" w:sz="6" w:space="0" w:color="auto"/>
            </w:tcBorders>
          </w:tcPr>
          <w:p w14:paraId="436BFC98"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2126" w:type="dxa"/>
            <w:tcBorders>
              <w:top w:val="single" w:sz="6" w:space="0" w:color="auto"/>
              <w:left w:val="single" w:sz="6" w:space="0" w:color="auto"/>
              <w:bottom w:val="single" w:sz="6" w:space="0" w:color="auto"/>
              <w:right w:val="single" w:sz="6" w:space="0" w:color="auto"/>
            </w:tcBorders>
          </w:tcPr>
          <w:p w14:paraId="20C6289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729" w:type="dxa"/>
            <w:tcBorders>
              <w:top w:val="single" w:sz="6" w:space="0" w:color="auto"/>
              <w:left w:val="single" w:sz="6" w:space="0" w:color="auto"/>
              <w:bottom w:val="single" w:sz="6" w:space="0" w:color="auto"/>
            </w:tcBorders>
          </w:tcPr>
          <w:p w14:paraId="6D0EF1E1"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 метою здiйснення контролю за дiяльнiстю виконавчого органу Наглядова рада регулярно розглядає звiти виконавчого органу та розглядає i затверджує рiчний звiт виконавчого органу. </w:t>
            </w:r>
          </w:p>
        </w:tc>
      </w:tr>
      <w:tr w:rsidR="00EF5486" w14:paraId="594A4F89" w14:textId="77777777" w:rsidTr="00647E4D">
        <w:trPr>
          <w:trHeight w:val="200"/>
        </w:trPr>
        <w:tc>
          <w:tcPr>
            <w:tcW w:w="3145" w:type="dxa"/>
            <w:tcBorders>
              <w:top w:val="single" w:sz="6" w:space="0" w:color="auto"/>
              <w:bottom w:val="single" w:sz="6" w:space="0" w:color="auto"/>
              <w:right w:val="single" w:sz="6" w:space="0" w:color="auto"/>
            </w:tcBorders>
          </w:tcPr>
          <w:p w14:paraId="5EBA08CD"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w:t>
            </w:r>
            <w:r>
              <w:rPr>
                <w:rFonts w:ascii="Times New Roman CYR" w:hAnsi="Times New Roman CYR" w:cs="Times New Roman CYR"/>
                <w:sz w:val="24"/>
                <w:szCs w:val="24"/>
              </w:rPr>
              <w:lastRenderedPageBreak/>
              <w:t>відповідальності виконавчого органу, крім як у випадках надзвичайних обставин, які визначені належним чином</w:t>
            </w:r>
          </w:p>
        </w:tc>
        <w:tc>
          <w:tcPr>
            <w:tcW w:w="2126" w:type="dxa"/>
            <w:tcBorders>
              <w:top w:val="single" w:sz="6" w:space="0" w:color="auto"/>
              <w:left w:val="single" w:sz="6" w:space="0" w:color="auto"/>
              <w:bottom w:val="single" w:sz="6" w:space="0" w:color="auto"/>
              <w:right w:val="single" w:sz="6" w:space="0" w:color="auto"/>
            </w:tcBorders>
          </w:tcPr>
          <w:p w14:paraId="21F086C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729" w:type="dxa"/>
            <w:tcBorders>
              <w:top w:val="single" w:sz="6" w:space="0" w:color="auto"/>
              <w:left w:val="single" w:sz="6" w:space="0" w:color="auto"/>
              <w:bottom w:val="single" w:sz="6" w:space="0" w:color="auto"/>
            </w:tcBorders>
          </w:tcPr>
          <w:p w14:paraId="236E4B45"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товариством. </w:t>
            </w:r>
          </w:p>
        </w:tc>
      </w:tr>
      <w:tr w:rsidR="00EF5486" w14:paraId="7AB493B2" w14:textId="77777777" w:rsidTr="00647E4D">
        <w:trPr>
          <w:trHeight w:val="200"/>
        </w:trPr>
        <w:tc>
          <w:tcPr>
            <w:tcW w:w="3145" w:type="dxa"/>
            <w:tcBorders>
              <w:top w:val="single" w:sz="6" w:space="0" w:color="auto"/>
              <w:bottom w:val="single" w:sz="6" w:space="0" w:color="auto"/>
              <w:right w:val="single" w:sz="6" w:space="0" w:color="auto"/>
            </w:tcBorders>
          </w:tcPr>
          <w:p w14:paraId="12DA20D3"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2126" w:type="dxa"/>
            <w:tcBorders>
              <w:top w:val="single" w:sz="6" w:space="0" w:color="auto"/>
              <w:left w:val="single" w:sz="6" w:space="0" w:color="auto"/>
              <w:bottom w:val="single" w:sz="6" w:space="0" w:color="auto"/>
              <w:right w:val="single" w:sz="6" w:space="0" w:color="auto"/>
            </w:tcBorders>
          </w:tcPr>
          <w:p w14:paraId="552A014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729" w:type="dxa"/>
            <w:tcBorders>
              <w:top w:val="single" w:sz="6" w:space="0" w:color="auto"/>
              <w:left w:val="single" w:sz="6" w:space="0" w:color="auto"/>
              <w:bottom w:val="single" w:sz="6" w:space="0" w:color="auto"/>
            </w:tcBorders>
          </w:tcPr>
          <w:p w14:paraId="477F5389"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Кiлькiсний склад наглядової ради i навички членiв наглядової ради вiдповiдають потребам особи, її розмiру та ступеню складностi її дiяльностi</w:t>
            </w:r>
          </w:p>
        </w:tc>
      </w:tr>
      <w:tr w:rsidR="00EF5486" w14:paraId="23BAD053" w14:textId="77777777" w:rsidTr="00647E4D">
        <w:trPr>
          <w:trHeight w:val="200"/>
        </w:trPr>
        <w:tc>
          <w:tcPr>
            <w:tcW w:w="3145" w:type="dxa"/>
            <w:tcBorders>
              <w:top w:val="single" w:sz="6" w:space="0" w:color="auto"/>
              <w:bottom w:val="single" w:sz="6" w:space="0" w:color="auto"/>
              <w:right w:val="single" w:sz="6" w:space="0" w:color="auto"/>
            </w:tcBorders>
          </w:tcPr>
          <w:p w14:paraId="7C930733"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2126" w:type="dxa"/>
            <w:tcBorders>
              <w:top w:val="single" w:sz="6" w:space="0" w:color="auto"/>
              <w:left w:val="single" w:sz="6" w:space="0" w:color="auto"/>
              <w:bottom w:val="single" w:sz="6" w:space="0" w:color="auto"/>
              <w:right w:val="single" w:sz="6" w:space="0" w:color="auto"/>
            </w:tcBorders>
          </w:tcPr>
          <w:p w14:paraId="2F88335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1725E47A"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Квалiфiкацiйнi вимоги до кандидатiв у члени наглядової ради окремим документом не визначенi. Наглядовою радою квалiфiкацiйнi вимоги до кандидатiв у члени наглядової ради розглядаються у разi необхiдностi. Вiдхилення понад визначенi законодавством вимоги вiдсутнi.</w:t>
            </w:r>
          </w:p>
        </w:tc>
      </w:tr>
      <w:tr w:rsidR="00EF5486" w14:paraId="2358EBD4" w14:textId="77777777" w:rsidTr="00647E4D">
        <w:trPr>
          <w:trHeight w:val="200"/>
        </w:trPr>
        <w:tc>
          <w:tcPr>
            <w:tcW w:w="3145" w:type="dxa"/>
            <w:tcBorders>
              <w:top w:val="single" w:sz="6" w:space="0" w:color="auto"/>
              <w:bottom w:val="single" w:sz="6" w:space="0" w:color="auto"/>
              <w:right w:val="single" w:sz="6" w:space="0" w:color="auto"/>
            </w:tcBorders>
          </w:tcPr>
          <w:p w14:paraId="50D6B5E0"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2126" w:type="dxa"/>
            <w:tcBorders>
              <w:top w:val="single" w:sz="6" w:space="0" w:color="auto"/>
              <w:left w:val="single" w:sz="6" w:space="0" w:color="auto"/>
              <w:bottom w:val="single" w:sz="6" w:space="0" w:color="auto"/>
              <w:right w:val="single" w:sz="6" w:space="0" w:color="auto"/>
            </w:tcBorders>
          </w:tcPr>
          <w:p w14:paraId="580C354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729" w:type="dxa"/>
            <w:tcBorders>
              <w:top w:val="single" w:sz="6" w:space="0" w:color="auto"/>
              <w:left w:val="single" w:sz="6" w:space="0" w:color="auto"/>
              <w:bottom w:val="single" w:sz="6" w:space="0" w:color="auto"/>
            </w:tcBorders>
          </w:tcPr>
          <w:p w14:paraId="6764DC00"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Вiдбiр та призначення членiв наглядової ради вiдбувається на основi професiйних якостей, досягнень i вiдповiдностi кандидатiв конкретним критерiям, а також з урахуванням необхiдностi перiодичного оновлення складу. </w:t>
            </w:r>
          </w:p>
        </w:tc>
      </w:tr>
      <w:tr w:rsidR="00EF5486" w14:paraId="2251DC4F" w14:textId="77777777" w:rsidTr="00647E4D">
        <w:trPr>
          <w:trHeight w:val="200"/>
        </w:trPr>
        <w:tc>
          <w:tcPr>
            <w:tcW w:w="3145" w:type="dxa"/>
            <w:tcBorders>
              <w:top w:val="single" w:sz="6" w:space="0" w:color="auto"/>
              <w:bottom w:val="single" w:sz="6" w:space="0" w:color="auto"/>
              <w:right w:val="single" w:sz="6" w:space="0" w:color="auto"/>
            </w:tcBorders>
          </w:tcPr>
          <w:p w14:paraId="255BF93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2126" w:type="dxa"/>
            <w:tcBorders>
              <w:top w:val="single" w:sz="6" w:space="0" w:color="auto"/>
              <w:left w:val="single" w:sz="6" w:space="0" w:color="auto"/>
              <w:bottom w:val="single" w:sz="6" w:space="0" w:color="auto"/>
              <w:right w:val="single" w:sz="6" w:space="0" w:color="auto"/>
            </w:tcBorders>
          </w:tcPr>
          <w:p w14:paraId="5474543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0DD0E79B"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вiдсутнi.</w:t>
            </w:r>
          </w:p>
        </w:tc>
      </w:tr>
      <w:tr w:rsidR="00EF5486" w14:paraId="6B30CB22" w14:textId="77777777" w:rsidTr="00647E4D">
        <w:trPr>
          <w:trHeight w:val="200"/>
        </w:trPr>
        <w:tc>
          <w:tcPr>
            <w:tcW w:w="3145" w:type="dxa"/>
            <w:tcBorders>
              <w:top w:val="single" w:sz="6" w:space="0" w:color="auto"/>
              <w:bottom w:val="single" w:sz="6" w:space="0" w:color="auto"/>
              <w:right w:val="single" w:sz="6" w:space="0" w:color="auto"/>
            </w:tcBorders>
          </w:tcPr>
          <w:p w14:paraId="397D829D"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2126" w:type="dxa"/>
            <w:tcBorders>
              <w:top w:val="single" w:sz="6" w:space="0" w:color="auto"/>
              <w:left w:val="single" w:sz="6" w:space="0" w:color="auto"/>
              <w:bottom w:val="single" w:sz="6" w:space="0" w:color="auto"/>
              <w:right w:val="single" w:sz="6" w:space="0" w:color="auto"/>
            </w:tcBorders>
          </w:tcPr>
          <w:p w14:paraId="1F08988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27D1390F"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2086B424"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6AB98BB0"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заборонено внутрiшнiми документами товариства. Вiдхилення понад визначенi законодавством вимоги вiдсутнi</w:t>
            </w:r>
          </w:p>
        </w:tc>
      </w:tr>
      <w:tr w:rsidR="00EF5486" w14:paraId="2807C176" w14:textId="77777777" w:rsidTr="00647E4D">
        <w:trPr>
          <w:trHeight w:val="200"/>
        </w:trPr>
        <w:tc>
          <w:tcPr>
            <w:tcW w:w="3145" w:type="dxa"/>
            <w:tcBorders>
              <w:top w:val="single" w:sz="6" w:space="0" w:color="auto"/>
              <w:bottom w:val="single" w:sz="6" w:space="0" w:color="auto"/>
              <w:right w:val="single" w:sz="6" w:space="0" w:color="auto"/>
            </w:tcBorders>
          </w:tcPr>
          <w:p w14:paraId="49EDBC48"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2126" w:type="dxa"/>
            <w:tcBorders>
              <w:top w:val="single" w:sz="6" w:space="0" w:color="auto"/>
              <w:left w:val="single" w:sz="6" w:space="0" w:color="auto"/>
              <w:bottom w:val="single" w:sz="6" w:space="0" w:color="auto"/>
              <w:right w:val="single" w:sz="6" w:space="0" w:color="auto"/>
            </w:tcBorders>
          </w:tcPr>
          <w:p w14:paraId="405CE36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468CF109"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передбачено внутрiшнiми документами 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EF5486" w14:paraId="15C28E34" w14:textId="77777777" w:rsidTr="00647E4D">
        <w:trPr>
          <w:trHeight w:val="200"/>
        </w:trPr>
        <w:tc>
          <w:tcPr>
            <w:tcW w:w="3145" w:type="dxa"/>
            <w:tcBorders>
              <w:top w:val="single" w:sz="6" w:space="0" w:color="auto"/>
              <w:bottom w:val="single" w:sz="6" w:space="0" w:color="auto"/>
              <w:right w:val="single" w:sz="6" w:space="0" w:color="auto"/>
            </w:tcBorders>
          </w:tcPr>
          <w:p w14:paraId="4C958184"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затверджено політику щодо різноманіття складу </w:t>
            </w:r>
            <w:r>
              <w:rPr>
                <w:rFonts w:ascii="Times New Roman CYR" w:hAnsi="Times New Roman CYR" w:cs="Times New Roman CYR"/>
                <w:sz w:val="24"/>
                <w:szCs w:val="24"/>
              </w:rPr>
              <w:lastRenderedPageBreak/>
              <w:t>наглядової ради та виконавчого органу</w:t>
            </w:r>
          </w:p>
        </w:tc>
        <w:tc>
          <w:tcPr>
            <w:tcW w:w="2126" w:type="dxa"/>
            <w:tcBorders>
              <w:top w:val="single" w:sz="6" w:space="0" w:color="auto"/>
              <w:left w:val="single" w:sz="6" w:space="0" w:color="auto"/>
              <w:bottom w:val="single" w:sz="6" w:space="0" w:color="auto"/>
              <w:right w:val="single" w:sz="6" w:space="0" w:color="auto"/>
            </w:tcBorders>
          </w:tcPr>
          <w:p w14:paraId="1E9680E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729" w:type="dxa"/>
            <w:tcBorders>
              <w:top w:val="single" w:sz="6" w:space="0" w:color="auto"/>
              <w:left w:val="single" w:sz="6" w:space="0" w:color="auto"/>
              <w:bottom w:val="single" w:sz="6" w:space="0" w:color="auto"/>
            </w:tcBorders>
          </w:tcPr>
          <w:p w14:paraId="0EDB7FCD"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не затверджувала полiтику щодо рiзноманiття складу наглядової ради та виконавчого органу. Вiдхилення понад </w:t>
            </w:r>
            <w:r>
              <w:rPr>
                <w:rFonts w:ascii="Times New Roman CYR" w:hAnsi="Times New Roman CYR" w:cs="Times New Roman CYR"/>
                <w:sz w:val="24"/>
                <w:szCs w:val="24"/>
              </w:rPr>
              <w:lastRenderedPageBreak/>
              <w:t>визначенi законодавством вимоги вiдсутнi.</w:t>
            </w:r>
          </w:p>
        </w:tc>
      </w:tr>
      <w:tr w:rsidR="00EF5486" w14:paraId="09465E66" w14:textId="77777777" w:rsidTr="00647E4D">
        <w:trPr>
          <w:trHeight w:val="200"/>
        </w:trPr>
        <w:tc>
          <w:tcPr>
            <w:tcW w:w="3145" w:type="dxa"/>
            <w:tcBorders>
              <w:top w:val="single" w:sz="6" w:space="0" w:color="auto"/>
              <w:bottom w:val="single" w:sz="6" w:space="0" w:color="auto"/>
              <w:right w:val="single" w:sz="6" w:space="0" w:color="auto"/>
            </w:tcBorders>
          </w:tcPr>
          <w:p w14:paraId="63D6133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Представники однієї зі статей становлять не менше 40 % від складу наглядової ради</w:t>
            </w:r>
          </w:p>
        </w:tc>
        <w:tc>
          <w:tcPr>
            <w:tcW w:w="2126" w:type="dxa"/>
            <w:tcBorders>
              <w:top w:val="single" w:sz="6" w:space="0" w:color="auto"/>
              <w:left w:val="single" w:sz="6" w:space="0" w:color="auto"/>
              <w:bottom w:val="single" w:sz="6" w:space="0" w:color="auto"/>
              <w:right w:val="single" w:sz="6" w:space="0" w:color="auto"/>
            </w:tcBorders>
          </w:tcPr>
          <w:p w14:paraId="26AD0DC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57F5BC51"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Склад наглядової ради: жiнки - 67%, чоловiки - 33%</w:t>
            </w:r>
          </w:p>
        </w:tc>
      </w:tr>
      <w:tr w:rsidR="00EF5486" w14:paraId="71E09937" w14:textId="77777777" w:rsidTr="00647E4D">
        <w:trPr>
          <w:trHeight w:val="200"/>
        </w:trPr>
        <w:tc>
          <w:tcPr>
            <w:tcW w:w="3145" w:type="dxa"/>
            <w:tcBorders>
              <w:top w:val="single" w:sz="6" w:space="0" w:color="auto"/>
              <w:bottom w:val="single" w:sz="6" w:space="0" w:color="auto"/>
              <w:right w:val="single" w:sz="6" w:space="0" w:color="auto"/>
            </w:tcBorders>
          </w:tcPr>
          <w:p w14:paraId="6BA022E7"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2126" w:type="dxa"/>
            <w:tcBorders>
              <w:top w:val="single" w:sz="6" w:space="0" w:color="auto"/>
              <w:left w:val="single" w:sz="6" w:space="0" w:color="auto"/>
              <w:bottom w:val="single" w:sz="6" w:space="0" w:color="auto"/>
              <w:right w:val="single" w:sz="6" w:space="0" w:color="auto"/>
            </w:tcBorders>
          </w:tcPr>
          <w:p w14:paraId="7967EC6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22E6232F"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Незалежнi члени наглядової ради вiдсутнi. Наявнiсть незалежних членiв наглядової ради не є обов'язковою для цього типу товариства. Вiдхилення понад визначенi законодавством вимоги вiдсутнi.</w:t>
            </w:r>
          </w:p>
        </w:tc>
      </w:tr>
      <w:tr w:rsidR="00EF5486" w14:paraId="753FDB40" w14:textId="77777777" w:rsidTr="00647E4D">
        <w:trPr>
          <w:trHeight w:val="200"/>
        </w:trPr>
        <w:tc>
          <w:tcPr>
            <w:tcW w:w="3145" w:type="dxa"/>
            <w:tcBorders>
              <w:top w:val="single" w:sz="6" w:space="0" w:color="auto"/>
              <w:bottom w:val="single" w:sz="6" w:space="0" w:color="auto"/>
              <w:right w:val="single" w:sz="6" w:space="0" w:color="auto"/>
            </w:tcBorders>
          </w:tcPr>
          <w:p w14:paraId="5062B65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75F9D5AF"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14:paraId="0C878F9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479D4962"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78151C2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5CE5DF0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79AB02A9"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309200C9"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6C34EE5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2126" w:type="dxa"/>
            <w:tcBorders>
              <w:top w:val="single" w:sz="6" w:space="0" w:color="auto"/>
              <w:left w:val="single" w:sz="6" w:space="0" w:color="auto"/>
              <w:bottom w:val="single" w:sz="6" w:space="0" w:color="auto"/>
              <w:right w:val="single" w:sz="6" w:space="0" w:color="auto"/>
            </w:tcBorders>
          </w:tcPr>
          <w:p w14:paraId="45A973B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10C87512"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пiсля їх обрання вивчають документи самостiйно. Спецiальне навчання не проводиться. Вiдхилення понад визначенi законодавством вимоги вiдсутнi.</w:t>
            </w:r>
          </w:p>
        </w:tc>
      </w:tr>
      <w:tr w:rsidR="00EF5486" w14:paraId="2F94D9EC" w14:textId="77777777" w:rsidTr="00647E4D">
        <w:trPr>
          <w:trHeight w:val="200"/>
        </w:trPr>
        <w:tc>
          <w:tcPr>
            <w:tcW w:w="3145" w:type="dxa"/>
            <w:tcBorders>
              <w:top w:val="single" w:sz="6" w:space="0" w:color="auto"/>
              <w:bottom w:val="single" w:sz="6" w:space="0" w:color="auto"/>
              <w:right w:val="single" w:sz="6" w:space="0" w:color="auto"/>
            </w:tcBorders>
          </w:tcPr>
          <w:p w14:paraId="2DCB0A6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2126" w:type="dxa"/>
            <w:tcBorders>
              <w:top w:val="single" w:sz="6" w:space="0" w:color="auto"/>
              <w:left w:val="single" w:sz="6" w:space="0" w:color="auto"/>
              <w:bottom w:val="single" w:sz="6" w:space="0" w:color="auto"/>
              <w:right w:val="single" w:sz="6" w:space="0" w:color="auto"/>
            </w:tcBorders>
          </w:tcPr>
          <w:p w14:paraId="615BF24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1F698EB8"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розробляла план навчання.  Вiдхилення понад визначенi законодавством вимоги вiдсутнi.</w:t>
            </w:r>
          </w:p>
        </w:tc>
      </w:tr>
      <w:tr w:rsidR="00EF5486" w14:paraId="6CA91FB4" w14:textId="77777777" w:rsidTr="00647E4D">
        <w:trPr>
          <w:trHeight w:val="200"/>
        </w:trPr>
        <w:tc>
          <w:tcPr>
            <w:tcW w:w="3145" w:type="dxa"/>
            <w:tcBorders>
              <w:top w:val="single" w:sz="6" w:space="0" w:color="auto"/>
              <w:bottom w:val="single" w:sz="6" w:space="0" w:color="auto"/>
              <w:right w:val="single" w:sz="6" w:space="0" w:color="auto"/>
            </w:tcBorders>
          </w:tcPr>
          <w:p w14:paraId="7C790B99"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2126" w:type="dxa"/>
            <w:tcBorders>
              <w:top w:val="single" w:sz="6" w:space="0" w:color="auto"/>
              <w:left w:val="single" w:sz="6" w:space="0" w:color="auto"/>
              <w:bottom w:val="single" w:sz="6" w:space="0" w:color="auto"/>
              <w:right w:val="single" w:sz="6" w:space="0" w:color="auto"/>
            </w:tcBorders>
          </w:tcPr>
          <w:p w14:paraId="4ABED6C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164192CA"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членiв наглядової ради, обраних загальними зборами акцiонерiв. Члени наглядової ради не є незалежними членами. Наявнiсть незалежних членiв наглядової ради не вимагається для цього типу товариства. Вiдхилення понад визначенi законодавством вимоги вiдсутнi.</w:t>
            </w:r>
          </w:p>
        </w:tc>
      </w:tr>
      <w:tr w:rsidR="00EF5486" w14:paraId="26207743" w14:textId="77777777" w:rsidTr="00647E4D">
        <w:trPr>
          <w:trHeight w:val="200"/>
        </w:trPr>
        <w:tc>
          <w:tcPr>
            <w:tcW w:w="3145" w:type="dxa"/>
            <w:tcBorders>
              <w:top w:val="single" w:sz="6" w:space="0" w:color="auto"/>
              <w:bottom w:val="single" w:sz="6" w:space="0" w:color="auto"/>
              <w:right w:val="single" w:sz="6" w:space="0" w:color="auto"/>
            </w:tcBorders>
          </w:tcPr>
          <w:p w14:paraId="2F3231C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2126" w:type="dxa"/>
            <w:tcBorders>
              <w:top w:val="single" w:sz="6" w:space="0" w:color="auto"/>
              <w:left w:val="single" w:sz="6" w:space="0" w:color="auto"/>
              <w:bottom w:val="single" w:sz="6" w:space="0" w:color="auto"/>
              <w:right w:val="single" w:sz="6" w:space="0" w:color="auto"/>
            </w:tcBorders>
          </w:tcPr>
          <w:p w14:paraId="33AD779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729" w:type="dxa"/>
            <w:tcBorders>
              <w:top w:val="single" w:sz="6" w:space="0" w:color="auto"/>
              <w:left w:val="single" w:sz="6" w:space="0" w:color="auto"/>
              <w:bottom w:val="single" w:sz="6" w:space="0" w:color="auto"/>
            </w:tcBorders>
          </w:tcPr>
          <w:p w14:paraId="20D1A7D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Головi наглядової ради забезпечено можливiсть для комунiкацiї з усiма акцiонерами, у тому числi мажоритарними. </w:t>
            </w:r>
          </w:p>
        </w:tc>
      </w:tr>
      <w:tr w:rsidR="00EF5486" w14:paraId="2005891B" w14:textId="77777777" w:rsidTr="00647E4D">
        <w:trPr>
          <w:trHeight w:val="200"/>
        </w:trPr>
        <w:tc>
          <w:tcPr>
            <w:tcW w:w="3145" w:type="dxa"/>
            <w:tcBorders>
              <w:top w:val="single" w:sz="6" w:space="0" w:color="auto"/>
              <w:bottom w:val="single" w:sz="6" w:space="0" w:color="auto"/>
              <w:right w:val="single" w:sz="6" w:space="0" w:color="auto"/>
            </w:tcBorders>
          </w:tcPr>
          <w:p w14:paraId="468C19DC"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Функції голови наглядової </w:t>
            </w:r>
            <w:r>
              <w:rPr>
                <w:rFonts w:ascii="Times New Roman CYR" w:hAnsi="Times New Roman CYR" w:cs="Times New Roman CYR"/>
                <w:sz w:val="24"/>
                <w:szCs w:val="24"/>
              </w:rPr>
              <w:lastRenderedPageBreak/>
              <w:t>ради визначаються у внутрішніх документах особи</w:t>
            </w:r>
          </w:p>
        </w:tc>
        <w:tc>
          <w:tcPr>
            <w:tcW w:w="2126" w:type="dxa"/>
            <w:tcBorders>
              <w:top w:val="single" w:sz="6" w:space="0" w:color="auto"/>
              <w:left w:val="single" w:sz="6" w:space="0" w:color="auto"/>
              <w:bottom w:val="single" w:sz="6" w:space="0" w:color="auto"/>
              <w:right w:val="single" w:sz="6" w:space="0" w:color="auto"/>
            </w:tcBorders>
          </w:tcPr>
          <w:p w14:paraId="07C8E29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729" w:type="dxa"/>
            <w:tcBorders>
              <w:top w:val="single" w:sz="6" w:space="0" w:color="auto"/>
              <w:left w:val="single" w:sz="6" w:space="0" w:color="auto"/>
              <w:bottom w:val="single" w:sz="6" w:space="0" w:color="auto"/>
            </w:tcBorders>
          </w:tcPr>
          <w:p w14:paraId="40A89FC1"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Функцiї голови наглядової ради </w:t>
            </w:r>
            <w:r>
              <w:rPr>
                <w:rFonts w:ascii="Times New Roman CYR" w:hAnsi="Times New Roman CYR" w:cs="Times New Roman CYR"/>
                <w:sz w:val="24"/>
                <w:szCs w:val="24"/>
              </w:rPr>
              <w:lastRenderedPageBreak/>
              <w:t xml:space="preserve">визначаються у внутрiшнiх документах особи (статутi та положеннi про наглядову раду). </w:t>
            </w:r>
          </w:p>
        </w:tc>
      </w:tr>
      <w:tr w:rsidR="00EF5486" w14:paraId="04B4F8A5" w14:textId="77777777" w:rsidTr="00647E4D">
        <w:trPr>
          <w:trHeight w:val="200"/>
        </w:trPr>
        <w:tc>
          <w:tcPr>
            <w:tcW w:w="3145" w:type="dxa"/>
            <w:tcBorders>
              <w:top w:val="single" w:sz="6" w:space="0" w:color="auto"/>
              <w:bottom w:val="single" w:sz="6" w:space="0" w:color="auto"/>
              <w:right w:val="single" w:sz="6" w:space="0" w:color="auto"/>
            </w:tcBorders>
          </w:tcPr>
          <w:p w14:paraId="0F698A0F"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Створена посада та призначено корпоративного секретаря</w:t>
            </w:r>
          </w:p>
        </w:tc>
        <w:tc>
          <w:tcPr>
            <w:tcW w:w="2126" w:type="dxa"/>
            <w:tcBorders>
              <w:top w:val="single" w:sz="6" w:space="0" w:color="auto"/>
              <w:left w:val="single" w:sz="6" w:space="0" w:color="auto"/>
              <w:bottom w:val="single" w:sz="6" w:space="0" w:color="auto"/>
              <w:right w:val="single" w:sz="6" w:space="0" w:color="auto"/>
            </w:tcBorders>
          </w:tcPr>
          <w:p w14:paraId="5EE20C3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20FC28C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не обирався. Вiдхилення понад визначенi законодавством вимоги вiдсутнi.</w:t>
            </w:r>
          </w:p>
        </w:tc>
      </w:tr>
      <w:tr w:rsidR="00EF5486" w14:paraId="58912862" w14:textId="77777777">
        <w:trPr>
          <w:trHeight w:val="200"/>
        </w:trPr>
        <w:tc>
          <w:tcPr>
            <w:tcW w:w="10000" w:type="dxa"/>
            <w:gridSpan w:val="3"/>
            <w:tcBorders>
              <w:top w:val="single" w:sz="6" w:space="0" w:color="auto"/>
              <w:bottom w:val="single" w:sz="6" w:space="0" w:color="auto"/>
            </w:tcBorders>
          </w:tcPr>
          <w:p w14:paraId="2DB374B6" w14:textId="77777777" w:rsidR="00EF5486" w:rsidRDefault="001C5E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EF5486" w14:paraId="4B2EC4ED" w14:textId="77777777" w:rsidTr="00647E4D">
        <w:trPr>
          <w:trHeight w:val="200"/>
        </w:trPr>
        <w:tc>
          <w:tcPr>
            <w:tcW w:w="3145" w:type="dxa"/>
            <w:tcBorders>
              <w:top w:val="single" w:sz="6" w:space="0" w:color="auto"/>
              <w:bottom w:val="single" w:sz="6" w:space="0" w:color="auto"/>
              <w:right w:val="single" w:sz="6" w:space="0" w:color="auto"/>
            </w:tcBorders>
          </w:tcPr>
          <w:p w14:paraId="53C70F44"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2126" w:type="dxa"/>
            <w:tcBorders>
              <w:top w:val="single" w:sz="6" w:space="0" w:color="auto"/>
              <w:left w:val="single" w:sz="6" w:space="0" w:color="auto"/>
              <w:bottom w:val="single" w:sz="6" w:space="0" w:color="auto"/>
              <w:right w:val="single" w:sz="6" w:space="0" w:color="auto"/>
            </w:tcBorders>
          </w:tcPr>
          <w:p w14:paraId="16A1917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4F56ACC4"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комiтети не створювались. Вiдхилення понад визначенi законодавством вимоги вiдсутнi.</w:t>
            </w:r>
          </w:p>
        </w:tc>
      </w:tr>
      <w:tr w:rsidR="00EF5486" w14:paraId="785FE3E7" w14:textId="77777777" w:rsidTr="00647E4D">
        <w:trPr>
          <w:trHeight w:val="200"/>
        </w:trPr>
        <w:tc>
          <w:tcPr>
            <w:tcW w:w="3145" w:type="dxa"/>
            <w:tcBorders>
              <w:top w:val="single" w:sz="6" w:space="0" w:color="auto"/>
              <w:bottom w:val="single" w:sz="6" w:space="0" w:color="auto"/>
              <w:right w:val="single" w:sz="6" w:space="0" w:color="auto"/>
            </w:tcBorders>
          </w:tcPr>
          <w:p w14:paraId="5C459D40"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2126" w:type="dxa"/>
            <w:tcBorders>
              <w:top w:val="single" w:sz="6" w:space="0" w:color="auto"/>
              <w:left w:val="single" w:sz="6" w:space="0" w:color="auto"/>
              <w:bottom w:val="single" w:sz="6" w:space="0" w:color="auto"/>
              <w:right w:val="single" w:sz="6" w:space="0" w:color="auto"/>
            </w:tcBorders>
          </w:tcPr>
          <w:p w14:paraId="75AE825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42CAC7CD"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EF5486" w14:paraId="6E7A0943" w14:textId="77777777" w:rsidTr="00647E4D">
        <w:trPr>
          <w:trHeight w:val="200"/>
        </w:trPr>
        <w:tc>
          <w:tcPr>
            <w:tcW w:w="3145" w:type="dxa"/>
            <w:tcBorders>
              <w:top w:val="single" w:sz="6" w:space="0" w:color="auto"/>
              <w:bottom w:val="single" w:sz="6" w:space="0" w:color="auto"/>
              <w:right w:val="single" w:sz="6" w:space="0" w:color="auto"/>
            </w:tcBorders>
          </w:tcPr>
          <w:p w14:paraId="11B70C5B"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2126" w:type="dxa"/>
            <w:tcBorders>
              <w:top w:val="single" w:sz="6" w:space="0" w:color="auto"/>
              <w:left w:val="single" w:sz="6" w:space="0" w:color="auto"/>
              <w:bottom w:val="single" w:sz="6" w:space="0" w:color="auto"/>
              <w:right w:val="single" w:sz="6" w:space="0" w:color="auto"/>
            </w:tcBorders>
          </w:tcPr>
          <w:p w14:paraId="3661C73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60245FBF"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EF5486" w14:paraId="7BF8F240" w14:textId="77777777" w:rsidTr="00647E4D">
        <w:trPr>
          <w:trHeight w:val="200"/>
        </w:trPr>
        <w:tc>
          <w:tcPr>
            <w:tcW w:w="3145" w:type="dxa"/>
            <w:tcBorders>
              <w:top w:val="single" w:sz="6" w:space="0" w:color="auto"/>
              <w:bottom w:val="single" w:sz="6" w:space="0" w:color="auto"/>
              <w:right w:val="single" w:sz="6" w:space="0" w:color="auto"/>
            </w:tcBorders>
          </w:tcPr>
          <w:p w14:paraId="5AC2383D"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2126" w:type="dxa"/>
            <w:tcBorders>
              <w:top w:val="single" w:sz="6" w:space="0" w:color="auto"/>
              <w:left w:val="single" w:sz="6" w:space="0" w:color="auto"/>
              <w:bottom w:val="single" w:sz="6" w:space="0" w:color="auto"/>
              <w:right w:val="single" w:sz="6" w:space="0" w:color="auto"/>
            </w:tcBorders>
          </w:tcPr>
          <w:p w14:paraId="67F4616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2548FC04"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призначень не створювався. Вiдхилення понад визначенi законодавством вимоги вiдсутнi.</w:t>
            </w:r>
          </w:p>
        </w:tc>
      </w:tr>
      <w:tr w:rsidR="00EF5486" w14:paraId="1AE185E0" w14:textId="77777777" w:rsidTr="00647E4D">
        <w:trPr>
          <w:trHeight w:val="200"/>
        </w:trPr>
        <w:tc>
          <w:tcPr>
            <w:tcW w:w="3145" w:type="dxa"/>
            <w:tcBorders>
              <w:top w:val="single" w:sz="6" w:space="0" w:color="auto"/>
              <w:bottom w:val="single" w:sz="6" w:space="0" w:color="auto"/>
              <w:right w:val="single" w:sz="6" w:space="0" w:color="auto"/>
            </w:tcBorders>
          </w:tcPr>
          <w:p w14:paraId="1872886C"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2126" w:type="dxa"/>
            <w:tcBorders>
              <w:top w:val="single" w:sz="6" w:space="0" w:color="auto"/>
              <w:left w:val="single" w:sz="6" w:space="0" w:color="auto"/>
              <w:bottom w:val="single" w:sz="6" w:space="0" w:color="auto"/>
              <w:right w:val="single" w:sz="6" w:space="0" w:color="auto"/>
            </w:tcBorders>
          </w:tcPr>
          <w:p w14:paraId="7CE864C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7A6F4CC8"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винагород не створювався. Вiдхилення понад визначенi законодавством вимоги вiдсутнi.</w:t>
            </w:r>
          </w:p>
        </w:tc>
      </w:tr>
      <w:tr w:rsidR="00EF5486" w14:paraId="548768B6" w14:textId="77777777" w:rsidTr="00647E4D">
        <w:trPr>
          <w:trHeight w:val="200"/>
        </w:trPr>
        <w:tc>
          <w:tcPr>
            <w:tcW w:w="3145" w:type="dxa"/>
            <w:tcBorders>
              <w:top w:val="single" w:sz="6" w:space="0" w:color="auto"/>
              <w:bottom w:val="single" w:sz="6" w:space="0" w:color="auto"/>
              <w:right w:val="single" w:sz="6" w:space="0" w:color="auto"/>
            </w:tcBorders>
          </w:tcPr>
          <w:p w14:paraId="58D9A788"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2126" w:type="dxa"/>
            <w:tcBorders>
              <w:top w:val="single" w:sz="6" w:space="0" w:color="auto"/>
              <w:left w:val="single" w:sz="6" w:space="0" w:color="auto"/>
              <w:bottom w:val="single" w:sz="6" w:space="0" w:color="auto"/>
              <w:right w:val="single" w:sz="6" w:space="0" w:color="auto"/>
            </w:tcBorders>
          </w:tcPr>
          <w:p w14:paraId="30FCFF5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74DCC53B"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ризикiв не створювався. Вiдхилення понад визначенi законодавством вимоги вiдсутнi.</w:t>
            </w:r>
          </w:p>
        </w:tc>
      </w:tr>
      <w:tr w:rsidR="00EF5486" w14:paraId="5B4975BE" w14:textId="77777777">
        <w:trPr>
          <w:trHeight w:val="200"/>
        </w:trPr>
        <w:tc>
          <w:tcPr>
            <w:tcW w:w="10000" w:type="dxa"/>
            <w:gridSpan w:val="3"/>
            <w:tcBorders>
              <w:top w:val="single" w:sz="6" w:space="0" w:color="auto"/>
              <w:bottom w:val="single" w:sz="6" w:space="0" w:color="auto"/>
            </w:tcBorders>
          </w:tcPr>
          <w:p w14:paraId="69C8E6C1" w14:textId="77777777" w:rsidR="00EF5486" w:rsidRDefault="001C5E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EF5486" w14:paraId="2DD47052" w14:textId="77777777" w:rsidTr="00647E4D">
        <w:trPr>
          <w:trHeight w:val="200"/>
        </w:trPr>
        <w:tc>
          <w:tcPr>
            <w:tcW w:w="3145" w:type="dxa"/>
            <w:tcBorders>
              <w:top w:val="single" w:sz="6" w:space="0" w:color="auto"/>
              <w:bottom w:val="single" w:sz="6" w:space="0" w:color="auto"/>
              <w:right w:val="single" w:sz="6" w:space="0" w:color="auto"/>
            </w:tcBorders>
          </w:tcPr>
          <w:p w14:paraId="2C36EEFD"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2126" w:type="dxa"/>
            <w:tcBorders>
              <w:top w:val="single" w:sz="6" w:space="0" w:color="auto"/>
              <w:left w:val="single" w:sz="6" w:space="0" w:color="auto"/>
              <w:bottom w:val="single" w:sz="6" w:space="0" w:color="auto"/>
              <w:right w:val="single" w:sz="6" w:space="0" w:color="auto"/>
            </w:tcBorders>
          </w:tcPr>
          <w:p w14:paraId="527B282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729" w:type="dxa"/>
            <w:tcBorders>
              <w:top w:val="single" w:sz="6" w:space="0" w:color="auto"/>
              <w:left w:val="single" w:sz="6" w:space="0" w:color="auto"/>
              <w:bottom w:val="single" w:sz="6" w:space="0" w:color="auto"/>
            </w:tcBorders>
          </w:tcPr>
          <w:p w14:paraId="59BFCAD0"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розробляє стратегiю Товариства, яка затверджується Наглядовою радою. </w:t>
            </w:r>
          </w:p>
        </w:tc>
      </w:tr>
      <w:tr w:rsidR="00EF5486" w14:paraId="5D7B47B2" w14:textId="77777777" w:rsidTr="00647E4D">
        <w:trPr>
          <w:trHeight w:val="200"/>
        </w:trPr>
        <w:tc>
          <w:tcPr>
            <w:tcW w:w="3145" w:type="dxa"/>
            <w:tcBorders>
              <w:top w:val="single" w:sz="6" w:space="0" w:color="auto"/>
              <w:bottom w:val="single" w:sz="6" w:space="0" w:color="auto"/>
              <w:right w:val="single" w:sz="6" w:space="0" w:color="auto"/>
            </w:tcBorders>
          </w:tcPr>
          <w:p w14:paraId="49E5BCB3"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визначає ключові показники </w:t>
            </w:r>
            <w:r>
              <w:rPr>
                <w:rFonts w:ascii="Times New Roman CYR" w:hAnsi="Times New Roman CYR" w:cs="Times New Roman CYR"/>
                <w:sz w:val="24"/>
                <w:szCs w:val="24"/>
              </w:rPr>
              <w:lastRenderedPageBreak/>
              <w:t>ефективності Виконавчому органу для відстеження прогресу у досягненні цілей особи</w:t>
            </w:r>
          </w:p>
        </w:tc>
        <w:tc>
          <w:tcPr>
            <w:tcW w:w="2126" w:type="dxa"/>
            <w:tcBorders>
              <w:top w:val="single" w:sz="6" w:space="0" w:color="auto"/>
              <w:left w:val="single" w:sz="6" w:space="0" w:color="auto"/>
              <w:bottom w:val="single" w:sz="6" w:space="0" w:color="auto"/>
              <w:right w:val="single" w:sz="6" w:space="0" w:color="auto"/>
            </w:tcBorders>
          </w:tcPr>
          <w:p w14:paraId="0D8500B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729" w:type="dxa"/>
            <w:tcBorders>
              <w:top w:val="single" w:sz="6" w:space="0" w:color="auto"/>
              <w:left w:val="single" w:sz="6" w:space="0" w:color="auto"/>
              <w:bottom w:val="single" w:sz="6" w:space="0" w:color="auto"/>
            </w:tcBorders>
          </w:tcPr>
          <w:p w14:paraId="427A00B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формує плановi показники ефективностi дiяльностi Товариства </w:t>
            </w:r>
            <w:r>
              <w:rPr>
                <w:rFonts w:ascii="Times New Roman CYR" w:hAnsi="Times New Roman CYR" w:cs="Times New Roman CYR"/>
                <w:sz w:val="24"/>
                <w:szCs w:val="24"/>
              </w:rPr>
              <w:lastRenderedPageBreak/>
              <w:t xml:space="preserve">протягом року та контролює рiвень виконання. </w:t>
            </w:r>
          </w:p>
        </w:tc>
      </w:tr>
      <w:tr w:rsidR="00EF5486" w14:paraId="36DC8625" w14:textId="77777777" w:rsidTr="00647E4D">
        <w:trPr>
          <w:trHeight w:val="200"/>
        </w:trPr>
        <w:tc>
          <w:tcPr>
            <w:tcW w:w="3145" w:type="dxa"/>
            <w:tcBorders>
              <w:top w:val="single" w:sz="6" w:space="0" w:color="auto"/>
              <w:bottom w:val="single" w:sz="6" w:space="0" w:color="auto"/>
              <w:right w:val="single" w:sz="6" w:space="0" w:color="auto"/>
            </w:tcBorders>
          </w:tcPr>
          <w:p w14:paraId="5D7A6D3A"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Виконавчий орган регулярно звітує Наглядовій раді про прогрес у впровадженні стратегії особи </w:t>
            </w:r>
          </w:p>
        </w:tc>
        <w:tc>
          <w:tcPr>
            <w:tcW w:w="2126" w:type="dxa"/>
            <w:tcBorders>
              <w:top w:val="single" w:sz="6" w:space="0" w:color="auto"/>
              <w:left w:val="single" w:sz="6" w:space="0" w:color="auto"/>
              <w:bottom w:val="single" w:sz="6" w:space="0" w:color="auto"/>
              <w:right w:val="single" w:sz="6" w:space="0" w:color="auto"/>
            </w:tcBorders>
          </w:tcPr>
          <w:p w14:paraId="3CBD23A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729" w:type="dxa"/>
            <w:tcBorders>
              <w:top w:val="single" w:sz="6" w:space="0" w:color="auto"/>
              <w:left w:val="single" w:sz="6" w:space="0" w:color="auto"/>
              <w:bottom w:val="single" w:sz="6" w:space="0" w:color="auto"/>
            </w:tcBorders>
          </w:tcPr>
          <w:p w14:paraId="3F0ED3B4"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звiтує Наглядовiй радi про свою дiяльнiсть i розвиток Товариства. </w:t>
            </w:r>
          </w:p>
        </w:tc>
      </w:tr>
      <w:tr w:rsidR="00EF5486" w14:paraId="2A47998A" w14:textId="77777777" w:rsidTr="00647E4D">
        <w:trPr>
          <w:trHeight w:val="200"/>
        </w:trPr>
        <w:tc>
          <w:tcPr>
            <w:tcW w:w="3145" w:type="dxa"/>
            <w:tcBorders>
              <w:top w:val="single" w:sz="6" w:space="0" w:color="auto"/>
              <w:bottom w:val="single" w:sz="6" w:space="0" w:color="auto"/>
              <w:right w:val="single" w:sz="6" w:space="0" w:color="auto"/>
            </w:tcBorders>
          </w:tcPr>
          <w:p w14:paraId="4513068B"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2126" w:type="dxa"/>
            <w:tcBorders>
              <w:top w:val="single" w:sz="6" w:space="0" w:color="auto"/>
              <w:left w:val="single" w:sz="6" w:space="0" w:color="auto"/>
              <w:bottom w:val="single" w:sz="6" w:space="0" w:color="auto"/>
              <w:right w:val="single" w:sz="6" w:space="0" w:color="auto"/>
            </w:tcBorders>
          </w:tcPr>
          <w:p w14:paraId="05EED8D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729" w:type="dxa"/>
            <w:tcBorders>
              <w:top w:val="single" w:sz="6" w:space="0" w:color="auto"/>
              <w:left w:val="single" w:sz="6" w:space="0" w:color="auto"/>
              <w:bottom w:val="single" w:sz="6" w:space="0" w:color="auto"/>
            </w:tcBorders>
          </w:tcPr>
          <w:p w14:paraId="370086F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iнформує наглядову раду, в т.ч. голову Наглядової ради про будь-якi значнi подiї, якi вiдбуваються в перiод мiж засiданнями Наглядової ради.</w:t>
            </w:r>
          </w:p>
        </w:tc>
      </w:tr>
      <w:tr w:rsidR="00EF5486" w14:paraId="21354091" w14:textId="77777777">
        <w:trPr>
          <w:trHeight w:val="200"/>
        </w:trPr>
        <w:tc>
          <w:tcPr>
            <w:tcW w:w="10000" w:type="dxa"/>
            <w:gridSpan w:val="3"/>
            <w:tcBorders>
              <w:top w:val="single" w:sz="6" w:space="0" w:color="auto"/>
              <w:bottom w:val="single" w:sz="6" w:space="0" w:color="auto"/>
            </w:tcBorders>
          </w:tcPr>
          <w:p w14:paraId="17D9FFC1" w14:textId="77777777" w:rsidR="00EF5486" w:rsidRDefault="001C5E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EF5486" w14:paraId="3E03B603" w14:textId="77777777" w:rsidTr="00647E4D">
        <w:trPr>
          <w:trHeight w:val="200"/>
        </w:trPr>
        <w:tc>
          <w:tcPr>
            <w:tcW w:w="3145" w:type="dxa"/>
            <w:tcBorders>
              <w:top w:val="single" w:sz="6" w:space="0" w:color="auto"/>
              <w:bottom w:val="single" w:sz="6" w:space="0" w:color="auto"/>
              <w:right w:val="single" w:sz="6" w:space="0" w:color="auto"/>
            </w:tcBorders>
          </w:tcPr>
          <w:p w14:paraId="12FAD00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2126" w:type="dxa"/>
            <w:tcBorders>
              <w:top w:val="single" w:sz="6" w:space="0" w:color="auto"/>
              <w:left w:val="single" w:sz="6" w:space="0" w:color="auto"/>
              <w:bottom w:val="single" w:sz="6" w:space="0" w:color="auto"/>
              <w:right w:val="single" w:sz="6" w:space="0" w:color="auto"/>
            </w:tcBorders>
          </w:tcPr>
          <w:p w14:paraId="3B0B256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35A60B13"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Згiдно з рiшенням рiчних Загальних зборiв акцiонерiв, на яких обрано членiв наглядової ради,  члени Наглядової ради виконують свої обов'язки на безоплатнiй основi. Директор отримує заробiтну плату згiдно штатного розпису. Додаткову винагороду не отримує.   Вiдхилення понад визначенi законодавством вимоги вiдсутнi.</w:t>
            </w:r>
          </w:p>
        </w:tc>
      </w:tr>
      <w:tr w:rsidR="00EF5486" w14:paraId="1E6BD0DA" w14:textId="77777777" w:rsidTr="00647E4D">
        <w:trPr>
          <w:trHeight w:val="200"/>
        </w:trPr>
        <w:tc>
          <w:tcPr>
            <w:tcW w:w="3145" w:type="dxa"/>
            <w:tcBorders>
              <w:top w:val="single" w:sz="6" w:space="0" w:color="auto"/>
              <w:bottom w:val="single" w:sz="6" w:space="0" w:color="auto"/>
              <w:right w:val="single" w:sz="6" w:space="0" w:color="auto"/>
            </w:tcBorders>
          </w:tcPr>
          <w:p w14:paraId="2F6A7053"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2126" w:type="dxa"/>
            <w:tcBorders>
              <w:top w:val="single" w:sz="6" w:space="0" w:color="auto"/>
              <w:left w:val="single" w:sz="6" w:space="0" w:color="auto"/>
              <w:bottom w:val="single" w:sz="6" w:space="0" w:color="auto"/>
              <w:right w:val="single" w:sz="6" w:space="0" w:color="auto"/>
            </w:tcBorders>
          </w:tcPr>
          <w:p w14:paraId="2163F4D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12B3FFDF"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отримує заробiтну плату згiдно штатного розпису. Розмiр її не пов'язаний з результатами дiяльностi особи.  Додаткову винагороду не отримує.  Вiдхилення понад визначенi законодавством вимоги вiдсутнi.</w:t>
            </w:r>
          </w:p>
        </w:tc>
      </w:tr>
      <w:tr w:rsidR="00EF5486" w14:paraId="46130765" w14:textId="77777777" w:rsidTr="00647E4D">
        <w:trPr>
          <w:trHeight w:val="200"/>
        </w:trPr>
        <w:tc>
          <w:tcPr>
            <w:tcW w:w="3145" w:type="dxa"/>
            <w:tcBorders>
              <w:top w:val="single" w:sz="6" w:space="0" w:color="auto"/>
              <w:bottom w:val="single" w:sz="6" w:space="0" w:color="auto"/>
              <w:right w:val="single" w:sz="6" w:space="0" w:color="auto"/>
            </w:tcBorders>
          </w:tcPr>
          <w:p w14:paraId="2937EF92"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2126" w:type="dxa"/>
            <w:tcBorders>
              <w:top w:val="single" w:sz="6" w:space="0" w:color="auto"/>
              <w:left w:val="single" w:sz="6" w:space="0" w:color="auto"/>
              <w:bottom w:val="single" w:sz="6" w:space="0" w:color="auto"/>
              <w:right w:val="single" w:sz="6" w:space="0" w:color="auto"/>
            </w:tcBorders>
          </w:tcPr>
          <w:p w14:paraId="61EE8C9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1794E49D"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ради не отримують винагороди. Згiдно рiшення загальних зборiв акцiонерiв, якими затверджено умови договорiв з членами наглядової ради, члени наглядової ради виконують свої обов'язки на безоплатнiй основi. Вiдхилення понад визначенi законодавством вимоги вiдсутнi.</w:t>
            </w:r>
          </w:p>
        </w:tc>
      </w:tr>
      <w:tr w:rsidR="00EF5486" w14:paraId="631D5D1D" w14:textId="77777777">
        <w:trPr>
          <w:trHeight w:val="200"/>
        </w:trPr>
        <w:tc>
          <w:tcPr>
            <w:tcW w:w="10000" w:type="dxa"/>
            <w:gridSpan w:val="3"/>
            <w:tcBorders>
              <w:top w:val="single" w:sz="6" w:space="0" w:color="auto"/>
              <w:bottom w:val="single" w:sz="6" w:space="0" w:color="auto"/>
            </w:tcBorders>
          </w:tcPr>
          <w:p w14:paraId="630F758C" w14:textId="77777777" w:rsidR="00EF5486" w:rsidRDefault="001C5E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EF5486" w14:paraId="40D5945E" w14:textId="77777777" w:rsidTr="00647E4D">
        <w:trPr>
          <w:trHeight w:val="200"/>
        </w:trPr>
        <w:tc>
          <w:tcPr>
            <w:tcW w:w="3145" w:type="dxa"/>
            <w:tcBorders>
              <w:top w:val="single" w:sz="6" w:space="0" w:color="auto"/>
              <w:bottom w:val="single" w:sz="6" w:space="0" w:color="auto"/>
              <w:right w:val="single" w:sz="6" w:space="0" w:color="auto"/>
            </w:tcBorders>
          </w:tcPr>
          <w:p w14:paraId="788A18E5"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2126" w:type="dxa"/>
            <w:tcBorders>
              <w:top w:val="single" w:sz="6" w:space="0" w:color="auto"/>
              <w:left w:val="single" w:sz="6" w:space="0" w:color="auto"/>
              <w:bottom w:val="single" w:sz="6" w:space="0" w:color="auto"/>
              <w:right w:val="single" w:sz="6" w:space="0" w:color="auto"/>
            </w:tcBorders>
          </w:tcPr>
          <w:p w14:paraId="64E9F09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7DBFC42B"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розкриття iнформацiї вiдсутня. Товариство визначає iнформацiю, яка розкривається та оприлюднюється згiдно iз чинним законодавством. Вiдхилення понад визначенi законодавством вимоги вiдсутнi.</w:t>
            </w:r>
          </w:p>
        </w:tc>
      </w:tr>
      <w:tr w:rsidR="00EF5486" w14:paraId="6E8D3076" w14:textId="77777777" w:rsidTr="00647E4D">
        <w:trPr>
          <w:trHeight w:val="200"/>
        </w:trPr>
        <w:tc>
          <w:tcPr>
            <w:tcW w:w="3145" w:type="dxa"/>
            <w:tcBorders>
              <w:top w:val="single" w:sz="6" w:space="0" w:color="auto"/>
              <w:bottom w:val="single" w:sz="6" w:space="0" w:color="auto"/>
              <w:right w:val="single" w:sz="6" w:space="0" w:color="auto"/>
            </w:tcBorders>
          </w:tcPr>
          <w:p w14:paraId="5CA99F9B"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w:t>
            </w:r>
            <w:r>
              <w:rPr>
                <w:rFonts w:ascii="Times New Roman CYR" w:hAnsi="Times New Roman CYR" w:cs="Times New Roman CYR"/>
                <w:sz w:val="24"/>
                <w:szCs w:val="24"/>
              </w:rPr>
              <w:lastRenderedPageBreak/>
              <w:t>і забезпечуєскладання фінансових звітів особи відповідно до чинного законодавства та міжнародних стандартів фінансової звітності</w:t>
            </w:r>
          </w:p>
        </w:tc>
        <w:tc>
          <w:tcPr>
            <w:tcW w:w="2126" w:type="dxa"/>
            <w:tcBorders>
              <w:top w:val="single" w:sz="6" w:space="0" w:color="auto"/>
              <w:left w:val="single" w:sz="6" w:space="0" w:color="auto"/>
              <w:bottom w:val="single" w:sz="6" w:space="0" w:color="auto"/>
              <w:right w:val="single" w:sz="6" w:space="0" w:color="auto"/>
            </w:tcBorders>
          </w:tcPr>
          <w:p w14:paraId="725CE5C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729" w:type="dxa"/>
            <w:tcBorders>
              <w:top w:val="single" w:sz="6" w:space="0" w:color="auto"/>
              <w:left w:val="single" w:sz="6" w:space="0" w:color="auto"/>
              <w:bottom w:val="single" w:sz="6" w:space="0" w:color="auto"/>
            </w:tcBorders>
          </w:tcPr>
          <w:p w14:paraId="70E72541"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затверджує рiчну iнформацiю емiтента, в тому числi рiчну фiнансову звiтнiсть. Вiдхилення понад визначенi законодавством вимоги вiдсутнi.</w:t>
            </w:r>
          </w:p>
        </w:tc>
      </w:tr>
      <w:tr w:rsidR="00EF5486" w14:paraId="0D72DA8B" w14:textId="77777777" w:rsidTr="00647E4D">
        <w:trPr>
          <w:trHeight w:val="200"/>
        </w:trPr>
        <w:tc>
          <w:tcPr>
            <w:tcW w:w="3145" w:type="dxa"/>
            <w:tcBorders>
              <w:top w:val="single" w:sz="6" w:space="0" w:color="auto"/>
              <w:bottom w:val="single" w:sz="6" w:space="0" w:color="auto"/>
              <w:right w:val="single" w:sz="6" w:space="0" w:color="auto"/>
            </w:tcBorders>
          </w:tcPr>
          <w:p w14:paraId="398916D4"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2126" w:type="dxa"/>
            <w:tcBorders>
              <w:top w:val="single" w:sz="6" w:space="0" w:color="auto"/>
              <w:left w:val="single" w:sz="6" w:space="0" w:color="auto"/>
              <w:bottom w:val="single" w:sz="6" w:space="0" w:color="auto"/>
              <w:right w:val="single" w:sz="6" w:space="0" w:color="auto"/>
            </w:tcBorders>
          </w:tcPr>
          <w:p w14:paraId="5B3D958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729" w:type="dxa"/>
            <w:tcBorders>
              <w:top w:val="single" w:sz="6" w:space="0" w:color="auto"/>
              <w:left w:val="single" w:sz="6" w:space="0" w:color="auto"/>
              <w:bottom w:val="single" w:sz="6" w:space="0" w:color="auto"/>
            </w:tcBorders>
          </w:tcPr>
          <w:p w14:paraId="649D9BE7"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Вебсайт товариства мiстить окремий роздiл, присвячений вийключно питанням корпоративного управлiння: https://shrbd7.pat.ua/documents/informaciya-dlya-akcioneriv-ta-steikholderiv</w:t>
            </w:r>
          </w:p>
        </w:tc>
      </w:tr>
      <w:tr w:rsidR="00EF5486" w14:paraId="6F0B0854" w14:textId="77777777">
        <w:trPr>
          <w:trHeight w:val="200"/>
        </w:trPr>
        <w:tc>
          <w:tcPr>
            <w:tcW w:w="10000" w:type="dxa"/>
            <w:gridSpan w:val="3"/>
            <w:tcBorders>
              <w:top w:val="single" w:sz="6" w:space="0" w:color="auto"/>
              <w:bottom w:val="single" w:sz="6" w:space="0" w:color="auto"/>
            </w:tcBorders>
          </w:tcPr>
          <w:p w14:paraId="0A36B003" w14:textId="77777777" w:rsidR="00EF5486" w:rsidRDefault="001C5E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EF5486" w14:paraId="722C6F0E" w14:textId="77777777" w:rsidTr="00647E4D">
        <w:trPr>
          <w:trHeight w:val="200"/>
        </w:trPr>
        <w:tc>
          <w:tcPr>
            <w:tcW w:w="3145" w:type="dxa"/>
            <w:tcBorders>
              <w:top w:val="single" w:sz="6" w:space="0" w:color="auto"/>
              <w:bottom w:val="single" w:sz="6" w:space="0" w:color="auto"/>
              <w:right w:val="single" w:sz="6" w:space="0" w:color="auto"/>
            </w:tcBorders>
          </w:tcPr>
          <w:p w14:paraId="154B62EC"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2126" w:type="dxa"/>
            <w:tcBorders>
              <w:top w:val="single" w:sz="6" w:space="0" w:color="auto"/>
              <w:left w:val="single" w:sz="6" w:space="0" w:color="auto"/>
              <w:bottom w:val="single" w:sz="6" w:space="0" w:color="auto"/>
              <w:right w:val="single" w:sz="6" w:space="0" w:color="auto"/>
            </w:tcBorders>
          </w:tcPr>
          <w:p w14:paraId="081EBA8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1DE56DE9"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Товариства забезпечує здiйснення стратегiчного, оперативного та поточного контролю за фiнансово-господарською дiяльнiстю, проводить пiдготовку рекомендацiй з питань затвердження облiкової полiтики, перевiряє повноту та достовiрнiсть фiнансової звiтностi, виконання норм законодавства. Також задачами системи внутрiшнього контролю є  забезпечення збереження активiв Товариства, забезпечення ефективного управлiння ризиками господарської дiяльностi</w:t>
            </w:r>
          </w:p>
          <w:p w14:paraId="05B639F9"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Визначення основних цiлей та принципiв органiзацiї та функцiонування комплексної, адекватної й ефективної системи внутрiшнього контролю, якi встановлюються та виконуються за всiма напрямами дiяльностi товариства на всiх рiвнях, встановлення мiнiмальних вимог щодо органiзацiї цiєї системи, функцiонування якої спрямоване на забезпечення ефективностi корпоративного управлiння в товариствi, здiйснюється вiдповiдно до посадових iнструкцiй, статуту та iнших внутрiшнiх документiв. Спецiального документу, яким регламентується система внутрiшнього контролю, яка вiдповiдає моделi концепцiї "трьох лiнiй захисту" не створено.</w:t>
            </w:r>
          </w:p>
          <w:p w14:paraId="3ADAAD05"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Вiдхилення понад визначенi законодавством вимоги вiдсутнi.</w:t>
            </w:r>
          </w:p>
        </w:tc>
      </w:tr>
      <w:tr w:rsidR="00EF5486" w14:paraId="4023F413" w14:textId="77777777" w:rsidTr="00647E4D">
        <w:trPr>
          <w:trHeight w:val="200"/>
        </w:trPr>
        <w:tc>
          <w:tcPr>
            <w:tcW w:w="3145" w:type="dxa"/>
            <w:tcBorders>
              <w:top w:val="single" w:sz="6" w:space="0" w:color="auto"/>
              <w:bottom w:val="single" w:sz="6" w:space="0" w:color="auto"/>
              <w:right w:val="single" w:sz="6" w:space="0" w:color="auto"/>
            </w:tcBorders>
          </w:tcPr>
          <w:p w14:paraId="2DAD6EEA"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Рада (невиконавчі директори ради директорів) має механізми внутрішнього контролю особи, маючи змогу залучити внутрішнього аудитора та зовнішнього </w:t>
            </w:r>
            <w:r>
              <w:rPr>
                <w:rFonts w:ascii="Times New Roman CYR" w:hAnsi="Times New Roman CYR" w:cs="Times New Roman CYR"/>
                <w:sz w:val="24"/>
                <w:szCs w:val="24"/>
              </w:rPr>
              <w:lastRenderedPageBreak/>
              <w:t>аудитора</w:t>
            </w:r>
          </w:p>
        </w:tc>
        <w:tc>
          <w:tcPr>
            <w:tcW w:w="2126" w:type="dxa"/>
            <w:tcBorders>
              <w:top w:val="single" w:sz="6" w:space="0" w:color="auto"/>
              <w:left w:val="single" w:sz="6" w:space="0" w:color="auto"/>
              <w:bottom w:val="single" w:sz="6" w:space="0" w:color="auto"/>
              <w:right w:val="single" w:sz="6" w:space="0" w:color="auto"/>
            </w:tcBorders>
          </w:tcPr>
          <w:p w14:paraId="7184C02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729" w:type="dxa"/>
            <w:tcBorders>
              <w:top w:val="single" w:sz="6" w:space="0" w:color="auto"/>
              <w:left w:val="single" w:sz="6" w:space="0" w:color="auto"/>
              <w:bottom w:val="single" w:sz="6" w:space="0" w:color="auto"/>
            </w:tcBorders>
          </w:tcPr>
          <w:p w14:paraId="0CCD6EE5"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має механiзми внутрiшнього контролю Товариства, маючи змогу залучити тiльки зовнiшнього аудитора. Посада внутрiшнього аудитора не створена. Вiдхилення понад визначенi законодавством вимоги вiдсутнi.</w:t>
            </w:r>
          </w:p>
        </w:tc>
      </w:tr>
      <w:tr w:rsidR="00EF5486" w14:paraId="6324B8D4" w14:textId="77777777" w:rsidTr="00647E4D">
        <w:trPr>
          <w:trHeight w:val="200"/>
        </w:trPr>
        <w:tc>
          <w:tcPr>
            <w:tcW w:w="3145" w:type="dxa"/>
            <w:tcBorders>
              <w:top w:val="single" w:sz="6" w:space="0" w:color="auto"/>
              <w:bottom w:val="single" w:sz="6" w:space="0" w:color="auto"/>
              <w:right w:val="single" w:sz="6" w:space="0" w:color="auto"/>
            </w:tcBorders>
          </w:tcPr>
          <w:p w14:paraId="3E574F2D"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2126" w:type="dxa"/>
            <w:tcBorders>
              <w:top w:val="single" w:sz="6" w:space="0" w:color="auto"/>
              <w:left w:val="single" w:sz="6" w:space="0" w:color="auto"/>
              <w:bottom w:val="single" w:sz="6" w:space="0" w:color="auto"/>
              <w:right w:val="single" w:sz="6" w:space="0" w:color="auto"/>
            </w:tcBorders>
          </w:tcPr>
          <w:p w14:paraId="368535C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2F6C2719"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комплаєнс та ризик-менеджменту виконує виконавчий орган. Вiдхилення понад визначенi законодавством вимоги вiдсутнi.</w:t>
            </w:r>
          </w:p>
        </w:tc>
      </w:tr>
      <w:tr w:rsidR="00EF5486" w14:paraId="1AAFB3C3" w14:textId="77777777" w:rsidTr="00647E4D">
        <w:trPr>
          <w:trHeight w:val="200"/>
        </w:trPr>
        <w:tc>
          <w:tcPr>
            <w:tcW w:w="3145" w:type="dxa"/>
            <w:tcBorders>
              <w:top w:val="single" w:sz="6" w:space="0" w:color="auto"/>
              <w:bottom w:val="single" w:sz="6" w:space="0" w:color="auto"/>
              <w:right w:val="single" w:sz="6" w:space="0" w:color="auto"/>
            </w:tcBorders>
          </w:tcPr>
          <w:p w14:paraId="12D3998D"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2126" w:type="dxa"/>
            <w:tcBorders>
              <w:top w:val="single" w:sz="6" w:space="0" w:color="auto"/>
              <w:left w:val="single" w:sz="6" w:space="0" w:color="auto"/>
              <w:bottom w:val="single" w:sz="6" w:space="0" w:color="auto"/>
              <w:right w:val="single" w:sz="6" w:space="0" w:color="auto"/>
            </w:tcBorders>
          </w:tcPr>
          <w:p w14:paraId="5AB6655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225B1134"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затверджено полiтику з питань управлiння ризиками. Вiдхилення понад визначенi законодавством вимоги вiдсутнi.</w:t>
            </w:r>
          </w:p>
        </w:tc>
      </w:tr>
      <w:tr w:rsidR="00EF5486" w14:paraId="68D041C4" w14:textId="77777777" w:rsidTr="00647E4D">
        <w:trPr>
          <w:trHeight w:val="200"/>
        </w:trPr>
        <w:tc>
          <w:tcPr>
            <w:tcW w:w="3145" w:type="dxa"/>
            <w:tcBorders>
              <w:top w:val="single" w:sz="6" w:space="0" w:color="auto"/>
              <w:bottom w:val="single" w:sz="6" w:space="0" w:color="auto"/>
              <w:right w:val="single" w:sz="6" w:space="0" w:color="auto"/>
            </w:tcBorders>
          </w:tcPr>
          <w:p w14:paraId="618FF85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2126" w:type="dxa"/>
            <w:tcBorders>
              <w:top w:val="single" w:sz="6" w:space="0" w:color="auto"/>
              <w:left w:val="single" w:sz="6" w:space="0" w:color="auto"/>
              <w:bottom w:val="single" w:sz="6" w:space="0" w:color="auto"/>
              <w:right w:val="single" w:sz="6" w:space="0" w:color="auto"/>
            </w:tcBorders>
          </w:tcPr>
          <w:p w14:paraId="6B36D36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315A1B2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затверджено декларацiю схильностi до ризикiв. Вiдхилення понад визначенi законодавством вимоги вiдсутнi.</w:t>
            </w:r>
          </w:p>
        </w:tc>
      </w:tr>
      <w:tr w:rsidR="00EF5486" w14:paraId="0D6F63E7" w14:textId="77777777" w:rsidTr="00647E4D">
        <w:trPr>
          <w:trHeight w:val="200"/>
        </w:trPr>
        <w:tc>
          <w:tcPr>
            <w:tcW w:w="3145" w:type="dxa"/>
            <w:tcBorders>
              <w:top w:val="single" w:sz="6" w:space="0" w:color="auto"/>
              <w:bottom w:val="single" w:sz="6" w:space="0" w:color="auto"/>
              <w:right w:val="single" w:sz="6" w:space="0" w:color="auto"/>
            </w:tcBorders>
          </w:tcPr>
          <w:p w14:paraId="1877E88D"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2126" w:type="dxa"/>
            <w:tcBorders>
              <w:top w:val="single" w:sz="6" w:space="0" w:color="auto"/>
              <w:left w:val="single" w:sz="6" w:space="0" w:color="auto"/>
              <w:bottom w:val="single" w:sz="6" w:space="0" w:color="auto"/>
              <w:right w:val="single" w:sz="6" w:space="0" w:color="auto"/>
            </w:tcBorders>
          </w:tcPr>
          <w:p w14:paraId="4B2135B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5416E581"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створюється звiт щодо управлiння  ризиками. Вiдхилення понад визначенi законодавством вимоги вiдсутнi.</w:t>
            </w:r>
          </w:p>
        </w:tc>
      </w:tr>
      <w:tr w:rsidR="00EF5486" w14:paraId="0B71F951" w14:textId="77777777" w:rsidTr="00647E4D">
        <w:trPr>
          <w:trHeight w:val="200"/>
        </w:trPr>
        <w:tc>
          <w:tcPr>
            <w:tcW w:w="3145" w:type="dxa"/>
            <w:tcBorders>
              <w:top w:val="single" w:sz="6" w:space="0" w:color="auto"/>
              <w:bottom w:val="single" w:sz="6" w:space="0" w:color="auto"/>
              <w:right w:val="single" w:sz="6" w:space="0" w:color="auto"/>
            </w:tcBorders>
          </w:tcPr>
          <w:p w14:paraId="055846D3"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2126" w:type="dxa"/>
            <w:tcBorders>
              <w:top w:val="single" w:sz="6" w:space="0" w:color="auto"/>
              <w:left w:val="single" w:sz="6" w:space="0" w:color="auto"/>
              <w:bottom w:val="single" w:sz="6" w:space="0" w:color="auto"/>
              <w:right w:val="single" w:sz="6" w:space="0" w:color="auto"/>
            </w:tcBorders>
          </w:tcPr>
          <w:p w14:paraId="26A1BF1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262C4579"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Кодекс етики не затверджено i не оприлюднювався. Вiдхилення понад визначенi законодавством вимоги вiдсутнi.</w:t>
            </w:r>
          </w:p>
        </w:tc>
      </w:tr>
      <w:tr w:rsidR="00EF5486" w14:paraId="3FBC194E" w14:textId="77777777" w:rsidTr="00647E4D">
        <w:trPr>
          <w:trHeight w:val="200"/>
        </w:trPr>
        <w:tc>
          <w:tcPr>
            <w:tcW w:w="3145" w:type="dxa"/>
            <w:tcBorders>
              <w:top w:val="single" w:sz="6" w:space="0" w:color="auto"/>
              <w:bottom w:val="single" w:sz="6" w:space="0" w:color="auto"/>
              <w:right w:val="single" w:sz="6" w:space="0" w:color="auto"/>
            </w:tcBorders>
          </w:tcPr>
          <w:p w14:paraId="2E766168"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2126" w:type="dxa"/>
            <w:tcBorders>
              <w:top w:val="single" w:sz="6" w:space="0" w:color="auto"/>
              <w:left w:val="single" w:sz="6" w:space="0" w:color="auto"/>
              <w:bottom w:val="single" w:sz="6" w:space="0" w:color="auto"/>
              <w:right w:val="single" w:sz="6" w:space="0" w:color="auto"/>
            </w:tcBorders>
          </w:tcPr>
          <w:p w14:paraId="0E83A97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6C0966DD"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 Наявна можливiсть анонiмно i безпечно повiдомляти про неправомiрну та неетичну поведiнку. Вiдхилення понад визначенi законодавством вимоги вiдсутнi.</w:t>
            </w:r>
          </w:p>
        </w:tc>
      </w:tr>
      <w:tr w:rsidR="00EF5486" w14:paraId="476FDD7D" w14:textId="77777777" w:rsidTr="00647E4D">
        <w:trPr>
          <w:trHeight w:val="200"/>
        </w:trPr>
        <w:tc>
          <w:tcPr>
            <w:tcW w:w="3145" w:type="dxa"/>
            <w:tcBorders>
              <w:top w:val="single" w:sz="6" w:space="0" w:color="auto"/>
              <w:bottom w:val="single" w:sz="6" w:space="0" w:color="auto"/>
              <w:right w:val="single" w:sz="6" w:space="0" w:color="auto"/>
            </w:tcBorders>
          </w:tcPr>
          <w:p w14:paraId="2E23AA44"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2126" w:type="dxa"/>
            <w:tcBorders>
              <w:top w:val="single" w:sz="6" w:space="0" w:color="auto"/>
              <w:left w:val="single" w:sz="6" w:space="0" w:color="auto"/>
              <w:bottom w:val="single" w:sz="6" w:space="0" w:color="auto"/>
              <w:right w:val="single" w:sz="6" w:space="0" w:color="auto"/>
            </w:tcBorders>
          </w:tcPr>
          <w:p w14:paraId="2947BFE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4098F80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запобiгання корупцiї не затверджена та оприлюднювалась,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EF5486" w14:paraId="60E05ECF" w14:textId="77777777" w:rsidTr="00647E4D">
        <w:trPr>
          <w:trHeight w:val="200"/>
        </w:trPr>
        <w:tc>
          <w:tcPr>
            <w:tcW w:w="3145" w:type="dxa"/>
            <w:tcBorders>
              <w:top w:val="single" w:sz="6" w:space="0" w:color="auto"/>
              <w:bottom w:val="single" w:sz="6" w:space="0" w:color="auto"/>
              <w:right w:val="single" w:sz="6" w:space="0" w:color="auto"/>
            </w:tcBorders>
          </w:tcPr>
          <w:p w14:paraId="2990E00D"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14:paraId="35F00BD2"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55023A80"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518B17B7"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14:paraId="6019B1CD"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2126" w:type="dxa"/>
            <w:tcBorders>
              <w:top w:val="single" w:sz="6" w:space="0" w:color="auto"/>
              <w:left w:val="single" w:sz="6" w:space="0" w:color="auto"/>
              <w:bottom w:val="single" w:sz="6" w:space="0" w:color="auto"/>
              <w:right w:val="single" w:sz="6" w:space="0" w:color="auto"/>
            </w:tcBorders>
          </w:tcPr>
          <w:p w14:paraId="54C6FC0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70BEC033"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Полiтика щодо конфлiкту iнтересiв не затверджувалася i не оприлюднювалася.  Запобiгання конфлiкту iнтересiв здiйснюється на пiдставi Статуту Товариства та чинного законодавства. Вiдповiдно до Статуту Товариства посадовi особи зобов'язанi повiдомити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w:t>
            </w:r>
            <w:r>
              <w:rPr>
                <w:rFonts w:ascii="Times New Roman CYR" w:hAnsi="Times New Roman CYR" w:cs="Times New Roman CYR"/>
                <w:sz w:val="24"/>
                <w:szCs w:val="24"/>
              </w:rPr>
              <w:lastRenderedPageBreak/>
              <w:t>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правлiння або Наглядову раду. Вiдхилення понад визначенi законодавством вимоги вiдсутнi.</w:t>
            </w:r>
          </w:p>
        </w:tc>
      </w:tr>
      <w:tr w:rsidR="00EF5486" w14:paraId="572C0556" w14:textId="77777777">
        <w:trPr>
          <w:trHeight w:val="200"/>
        </w:trPr>
        <w:tc>
          <w:tcPr>
            <w:tcW w:w="10000" w:type="dxa"/>
            <w:gridSpan w:val="3"/>
            <w:tcBorders>
              <w:top w:val="single" w:sz="6" w:space="0" w:color="auto"/>
              <w:bottom w:val="single" w:sz="6" w:space="0" w:color="auto"/>
            </w:tcBorders>
          </w:tcPr>
          <w:p w14:paraId="1AA215D3" w14:textId="77777777" w:rsidR="00EF5486" w:rsidRDefault="001C5E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9. Оцінка корпоративного управління</w:t>
            </w:r>
          </w:p>
        </w:tc>
      </w:tr>
      <w:tr w:rsidR="00EF5486" w14:paraId="51548261" w14:textId="77777777" w:rsidTr="00647E4D">
        <w:trPr>
          <w:trHeight w:val="200"/>
        </w:trPr>
        <w:tc>
          <w:tcPr>
            <w:tcW w:w="3145" w:type="dxa"/>
            <w:tcBorders>
              <w:top w:val="single" w:sz="6" w:space="0" w:color="auto"/>
              <w:bottom w:val="single" w:sz="6" w:space="0" w:color="auto"/>
              <w:right w:val="single" w:sz="6" w:space="0" w:color="auto"/>
            </w:tcBorders>
          </w:tcPr>
          <w:p w14:paraId="4ED58B3C"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2126" w:type="dxa"/>
            <w:tcBorders>
              <w:top w:val="single" w:sz="6" w:space="0" w:color="auto"/>
              <w:left w:val="single" w:sz="6" w:space="0" w:color="auto"/>
              <w:bottom w:val="single" w:sz="6" w:space="0" w:color="auto"/>
              <w:right w:val="single" w:sz="6" w:space="0" w:color="auto"/>
            </w:tcBorders>
          </w:tcPr>
          <w:p w14:paraId="714B523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719DE484"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EF5486" w14:paraId="0566CCA0" w14:textId="77777777" w:rsidTr="00647E4D">
        <w:trPr>
          <w:trHeight w:val="200"/>
        </w:trPr>
        <w:tc>
          <w:tcPr>
            <w:tcW w:w="3145" w:type="dxa"/>
            <w:tcBorders>
              <w:top w:val="single" w:sz="6" w:space="0" w:color="auto"/>
              <w:bottom w:val="single" w:sz="6" w:space="0" w:color="auto"/>
              <w:right w:val="single" w:sz="6" w:space="0" w:color="auto"/>
            </w:tcBorders>
          </w:tcPr>
          <w:p w14:paraId="321AA8C4"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2126" w:type="dxa"/>
            <w:tcBorders>
              <w:top w:val="single" w:sz="6" w:space="0" w:color="auto"/>
              <w:left w:val="single" w:sz="6" w:space="0" w:color="auto"/>
              <w:bottom w:val="single" w:sz="6" w:space="0" w:color="auto"/>
              <w:right w:val="single" w:sz="6" w:space="0" w:color="auto"/>
            </w:tcBorders>
          </w:tcPr>
          <w:p w14:paraId="43C945C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1B862C8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EF5486" w14:paraId="28259C0D" w14:textId="77777777" w:rsidTr="00647E4D">
        <w:trPr>
          <w:trHeight w:val="200"/>
        </w:trPr>
        <w:tc>
          <w:tcPr>
            <w:tcW w:w="3145" w:type="dxa"/>
            <w:tcBorders>
              <w:top w:val="single" w:sz="6" w:space="0" w:color="auto"/>
              <w:bottom w:val="single" w:sz="6" w:space="0" w:color="auto"/>
              <w:right w:val="single" w:sz="6" w:space="0" w:color="auto"/>
            </w:tcBorders>
          </w:tcPr>
          <w:p w14:paraId="53C4D597"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2126" w:type="dxa"/>
            <w:tcBorders>
              <w:top w:val="single" w:sz="6" w:space="0" w:color="auto"/>
              <w:left w:val="single" w:sz="6" w:space="0" w:color="auto"/>
              <w:bottom w:val="single" w:sz="6" w:space="0" w:color="auto"/>
              <w:right w:val="single" w:sz="6" w:space="0" w:color="auto"/>
            </w:tcBorders>
          </w:tcPr>
          <w:p w14:paraId="4142D5E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729" w:type="dxa"/>
            <w:tcBorders>
              <w:top w:val="single" w:sz="6" w:space="0" w:color="auto"/>
              <w:left w:val="single" w:sz="6" w:space="0" w:color="auto"/>
              <w:bottom w:val="single" w:sz="6" w:space="0" w:color="auto"/>
            </w:tcBorders>
          </w:tcPr>
          <w:p w14:paraId="3C15B74B"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w:t>
            </w:r>
          </w:p>
        </w:tc>
      </w:tr>
    </w:tbl>
    <w:p w14:paraId="45E07677"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4F2D819B"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EF5486" w14:paraId="1D811DEE" w14:textId="77777777">
        <w:trPr>
          <w:trHeight w:val="200"/>
        </w:trPr>
        <w:tc>
          <w:tcPr>
            <w:tcW w:w="3000" w:type="dxa"/>
            <w:tcBorders>
              <w:top w:val="single" w:sz="6" w:space="0" w:color="auto"/>
              <w:bottom w:val="single" w:sz="6" w:space="0" w:color="auto"/>
              <w:right w:val="single" w:sz="6" w:space="0" w:color="auto"/>
            </w:tcBorders>
          </w:tcPr>
          <w:p w14:paraId="1FD1F100"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14:paraId="541750BC"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03.06.2024</w:t>
            </w:r>
          </w:p>
        </w:tc>
      </w:tr>
      <w:tr w:rsidR="00EF5486" w14:paraId="40BABF91" w14:textId="77777777">
        <w:trPr>
          <w:trHeight w:val="200"/>
        </w:trPr>
        <w:tc>
          <w:tcPr>
            <w:tcW w:w="3000" w:type="dxa"/>
            <w:tcBorders>
              <w:top w:val="single" w:sz="6" w:space="0" w:color="auto"/>
              <w:bottom w:val="single" w:sz="6" w:space="0" w:color="auto"/>
              <w:right w:val="single" w:sz="6" w:space="0" w:color="auto"/>
            </w:tcBorders>
          </w:tcPr>
          <w:p w14:paraId="7D6600EF"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14:paraId="4D3EC9FC"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14:paraId="7CD79771"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14:paraId="75D9D484"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EF5486" w14:paraId="727C4034" w14:textId="77777777">
        <w:trPr>
          <w:trHeight w:val="200"/>
        </w:trPr>
        <w:tc>
          <w:tcPr>
            <w:tcW w:w="3000" w:type="dxa"/>
            <w:tcBorders>
              <w:top w:val="single" w:sz="6" w:space="0" w:color="auto"/>
              <w:bottom w:val="single" w:sz="6" w:space="0" w:color="auto"/>
              <w:right w:val="single" w:sz="6" w:space="0" w:color="auto"/>
            </w:tcBorders>
          </w:tcPr>
          <w:p w14:paraId="57540201"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14:paraId="4CDDC285"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EF5486" w14:paraId="66ED451F" w14:textId="77777777">
        <w:trPr>
          <w:trHeight w:val="200"/>
        </w:trPr>
        <w:tc>
          <w:tcPr>
            <w:tcW w:w="10000" w:type="dxa"/>
            <w:gridSpan w:val="2"/>
            <w:tcBorders>
              <w:top w:val="single" w:sz="6" w:space="0" w:color="auto"/>
              <w:bottom w:val="single" w:sz="6" w:space="0" w:color="auto"/>
            </w:tcBorders>
          </w:tcPr>
          <w:p w14:paraId="23B80D91"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EF5486" w14:paraId="553F4565" w14:textId="77777777">
        <w:trPr>
          <w:trHeight w:val="200"/>
        </w:trPr>
        <w:tc>
          <w:tcPr>
            <w:tcW w:w="10000" w:type="dxa"/>
            <w:gridSpan w:val="2"/>
            <w:tcBorders>
              <w:top w:val="single" w:sz="6" w:space="0" w:color="auto"/>
              <w:bottom w:val="single" w:sz="6" w:space="0" w:color="auto"/>
            </w:tcBorders>
          </w:tcPr>
          <w:p w14:paraId="3781A11C"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Розгляд звiту Наглядової ради за 2021 рiк, прийняття рiшення за наслiдками його розгляду та затвердження заходiв за результатами його розгляду.</w:t>
            </w:r>
          </w:p>
          <w:p w14:paraId="030E89C4"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5FC7C878"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Розгляд звiту Правлiння за 2021 рiк, прийняття рiшення за наслiдками його розгляду та затвердження заходiв за результатами його розгляду.</w:t>
            </w:r>
          </w:p>
          <w:p w14:paraId="0E627A24"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72F479B0"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Затвердження результатiв фiнансово-господарської дiяльностi, рiчного звiту (рiчної фiнансової звiтностi) Товариства за 2021 рiк.</w:t>
            </w:r>
          </w:p>
          <w:p w14:paraId="27ED4123"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53E89A47"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Розподiл чистого прибутку 2021 року.</w:t>
            </w:r>
          </w:p>
          <w:p w14:paraId="1D738956"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74685F29"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Розгляд звiту Наглядової ради за 2022 рiк, прийняття рiшення за наслiдками його розгляду та затвердження заходiв за результатами його розгляду.</w:t>
            </w:r>
          </w:p>
          <w:p w14:paraId="6317AD91"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1E6A6F51"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6. Розгляд звiту Правлiння за 2022 рiк, прийняття рiшення за наслiдками його розгляду та </w:t>
            </w:r>
            <w:r>
              <w:rPr>
                <w:rFonts w:ascii="Times New Roman CYR" w:hAnsi="Times New Roman CYR" w:cs="Times New Roman CYR"/>
                <w:sz w:val="24"/>
                <w:szCs w:val="24"/>
              </w:rPr>
              <w:lastRenderedPageBreak/>
              <w:t>затвердження заходiв за результатами його розгляду.</w:t>
            </w:r>
          </w:p>
          <w:p w14:paraId="743D2F85"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6A54EAE3"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Затвердження результатiв фiнансово-господарської дiяльностi, рiчного звiту (рiчної фiнансової звiтностi) Товариства за 2022 рiк.</w:t>
            </w:r>
          </w:p>
          <w:p w14:paraId="56C4041E"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38DEE431"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Розподiл чистого прибутку 2022 року.</w:t>
            </w:r>
          </w:p>
          <w:p w14:paraId="59E4F7DA"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40054E0C"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Розгляд звiту Наглядової ради за 2023 рiк, прийняття рiшення за наслiдками його розгляду та затвердження заходiв за результатами його розгляду.</w:t>
            </w:r>
          </w:p>
          <w:p w14:paraId="268FF2C2"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7B60D27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 Розгляд звiту Правлiння за 2023 рiк, прийняття рiшення за наслiдками його розгляду та затвердження заходiв за результатами його розгляду.</w:t>
            </w:r>
          </w:p>
          <w:p w14:paraId="4C7819B1"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367E8720"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 Затвердження результатiв фiнансово-господарської дiяльностi, рiчного звiту (рiчної фiнансової звiтностi) Товариства за 2023 рiк.</w:t>
            </w:r>
          </w:p>
          <w:p w14:paraId="2F1298B7"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77795FE5"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 Розподiл чистого прибутку 2023 року.</w:t>
            </w:r>
          </w:p>
          <w:p w14:paraId="0660D5F9"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4BFD55A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 Прийняття рiшення про внесення змiн до Статуту Товариства.</w:t>
            </w:r>
          </w:p>
          <w:p w14:paraId="50CB90E1"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2C81DDD5"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 Внесення змiн до положень про Загальнi збори акцiонерiв, Наглядову раду Товариства.</w:t>
            </w:r>
          </w:p>
          <w:p w14:paraId="0D2802E8"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53043F8B"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 Прийняття рiшення про застосування Кодексу корпоративного управлiння.</w:t>
            </w:r>
          </w:p>
          <w:p w14:paraId="6506995A"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4935F413"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 Прийняття рiшення про припинення повноважень членiв Наглядової ради.</w:t>
            </w:r>
          </w:p>
          <w:p w14:paraId="35E169B3"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23A0C7FA"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 Обрання членiв Наглядової ради.</w:t>
            </w:r>
          </w:p>
          <w:p w14:paraId="6A249464"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185DA09D"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18. Затвердження умов цивiльно-правових договорiв (контрактiв), що укладатимуться з членами Наглядової ради. Обрання особи, яка уповноважується на пiдписання цивiльно-правових договорiв (контрактiв) з ними.</w:t>
            </w:r>
          </w:p>
          <w:p w14:paraId="5AE76A2B"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7AE0EA3B"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Прийнятi вiдповiднi рiшення:</w:t>
            </w:r>
          </w:p>
          <w:p w14:paraId="2186C7E1"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4AAED2B0"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Проект рiшення № 1 з питання № 1:</w:t>
            </w:r>
          </w:p>
          <w:p w14:paraId="2FD57C83"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2C166783"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звiт Наглядової ради за 2021 рiк. Затвердити заходи за результатами його розгляду.</w:t>
            </w:r>
          </w:p>
          <w:p w14:paraId="728DCFB9"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4566E2D2"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 2:</w:t>
            </w:r>
          </w:p>
          <w:p w14:paraId="17185A73"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1C529E2F"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звiт Правлiння за 2021 рiк. Затвердити заходи за результатами його розгляду.</w:t>
            </w:r>
          </w:p>
          <w:p w14:paraId="288B3197"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7EFA3063"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 3:</w:t>
            </w:r>
          </w:p>
          <w:p w14:paraId="5F1F518E"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4F889DB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рiчний звiт Товариства за 2021 рiк (рiчну фiнансову звiтнiсть, складену за ПСБО) у складi Балансу, Звiту про фiнансовi результати.</w:t>
            </w:r>
          </w:p>
          <w:p w14:paraId="471722E3"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5DA23B2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 4:</w:t>
            </w:r>
          </w:p>
          <w:p w14:paraId="33C41518"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046A0FF7"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Чистий прибуток в сумi 9,5 тис. грн., отриманий за результатами дiяльностi Товариства у 2021 роцi, не розподiляти.</w:t>
            </w:r>
          </w:p>
          <w:p w14:paraId="73F32CD3"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530BA06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 5:</w:t>
            </w:r>
          </w:p>
          <w:p w14:paraId="00154BBD"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4C074D9A"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звiт Наглядової ради за 2022 рiк. Затвердити заходи за результатами його розгляду.</w:t>
            </w:r>
          </w:p>
          <w:p w14:paraId="4F38F2C6"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56C677A3"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Проект рiшення № 1 з питання № 6:</w:t>
            </w:r>
          </w:p>
          <w:p w14:paraId="16E87CA9"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70032E11"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звiт Правлiння за 2022 рiк. Затвердити заходи за результатами його розгляду.</w:t>
            </w:r>
          </w:p>
          <w:p w14:paraId="450B37BD"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5A662759"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 7:</w:t>
            </w:r>
          </w:p>
          <w:p w14:paraId="1C006B6F"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57263C97"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рiчний звiт Товариства за 2022 рiк (рiчну фiнансову звiтнiсть, складену за ПСБО) у складi Балансу, Звiту про фiнансовi результати.</w:t>
            </w:r>
          </w:p>
          <w:p w14:paraId="70EF60B1"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2A5D5F7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 8:</w:t>
            </w:r>
          </w:p>
          <w:p w14:paraId="5B2400C4"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0F3E4350"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Чистий прибуток в сумi 0,8 тис. грн., отриманий за результатами дiяльностi Товариства у 2022 роцi, не розподiляти.</w:t>
            </w:r>
          </w:p>
          <w:p w14:paraId="62A8FAF3"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07B02089"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 9:</w:t>
            </w:r>
          </w:p>
          <w:p w14:paraId="0ADCDC99"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56078F3B"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звiт Наглядової ради за 2023 рiк. Затвердити заходи за результатами його розгляду.</w:t>
            </w:r>
          </w:p>
          <w:p w14:paraId="7B0EA65E"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7C115F7A"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 10:</w:t>
            </w:r>
          </w:p>
          <w:p w14:paraId="4188CAEC"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37DDA67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звiт Правлiння за 2023 рiк. Затвердити заходи за результатами його розгляду.</w:t>
            </w:r>
          </w:p>
          <w:p w14:paraId="4D47D7D4"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582FCD7C"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 11:</w:t>
            </w:r>
          </w:p>
          <w:p w14:paraId="3CEAF659"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1CF9882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рiчний звiт Товариства за 2023 рiк (рiчну фiнансову звiтнiсть, складену за ПСБО) у складi Балансу, Звiту про фiнансовi результати.</w:t>
            </w:r>
          </w:p>
          <w:p w14:paraId="2BEA0A01"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4C8E922B"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 12:</w:t>
            </w:r>
          </w:p>
          <w:p w14:paraId="148A523E"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1981C71A"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Чистий прибуток в сумi 8,4 тис. грн., отриманий за результатами дiяльностi Товариства у 2023 роцi, не розподiляти.</w:t>
            </w:r>
          </w:p>
          <w:p w14:paraId="22BFFB3A"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3A159E30"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 13:</w:t>
            </w:r>
          </w:p>
          <w:p w14:paraId="6A62612A"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5B367E45"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Внести змiни до Статуту Товариства, виклавши його у новiй редакцiї. Затвердити нову редакцiю Статуту Товариства.</w:t>
            </w:r>
          </w:p>
          <w:p w14:paraId="5496FA20"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3F068E64"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Доручити головуючому Глущенку Олексою Миколайовичу (РНОКПП 1796410318) та секретарю загальних зборiв акцiонерiв Протовень Валентинi Володимирiвнi (РНОКПП 2457310505) пiдписати цей Статут Товариства у новiй редакцiї.</w:t>
            </w:r>
          </w:p>
          <w:p w14:paraId="79917A53"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5D0EC6D9"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Уповноважити Глущенка Вiктора Олексiйовича (РНОКПП 2759212656) подати документи (з правом передоручення) для державної реєстрацiї змiн до вiдомостей про юридичну особу, що мiстяться в Єдиному державному реєстрi юридичних осiб, фiзичних осiб - пiдприємцiв та громадських формувань, у тому числi змiн до установчого документа юридичної особи - Статуту Товариства у новiй редакцiї.</w:t>
            </w:r>
          </w:p>
          <w:p w14:paraId="1AEF670C"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6D5106A2"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 14:</w:t>
            </w:r>
          </w:p>
          <w:p w14:paraId="5878556F"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1B726269"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Затвердити змiни до внутрiшнiх положень Товариства, а саме: викласти у новiй редакцiї </w:t>
            </w:r>
            <w:r>
              <w:rPr>
                <w:rFonts w:ascii="Times New Roman CYR" w:hAnsi="Times New Roman CYR" w:cs="Times New Roman CYR"/>
                <w:sz w:val="24"/>
                <w:szCs w:val="24"/>
              </w:rPr>
              <w:lastRenderedPageBreak/>
              <w:t>Положення про Загальнi збори акцiонерiв Товариства, Положення про Наглядову раду Товариства.</w:t>
            </w:r>
          </w:p>
          <w:p w14:paraId="0E361CE1"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4CFEA932"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Доручити головуючому та секретарю загальних зборiв акцiонерiв пiдписати цi внутрiшнi положення Товариства.</w:t>
            </w:r>
          </w:p>
          <w:p w14:paraId="60ADCB9D"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066927D2"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 15:</w:t>
            </w:r>
          </w:p>
          <w:p w14:paraId="0B295858"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4C2ECC29"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Застосовувати Кодекс корпоративного управлiння, затверджений рiшенням Нацiональної комiсiї з цiнних паперiв та фондового ринку вiд 12.03.2020 № 118.</w:t>
            </w:r>
          </w:p>
          <w:p w14:paraId="3A5B1078"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5293A1B0"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 16:</w:t>
            </w:r>
          </w:p>
          <w:p w14:paraId="04AEAB77"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3BF4B57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Припинити повноваження членiв Наглядової ради:</w:t>
            </w:r>
          </w:p>
          <w:p w14:paraId="35E384A1"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7463F6D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Глущенко Вiктор Олексiйович - голова,</w:t>
            </w:r>
          </w:p>
          <w:p w14:paraId="3A028F72"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0F45D85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Глущенко Сергiй Олексiйович,</w:t>
            </w:r>
          </w:p>
          <w:p w14:paraId="058A3A5C"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22ED9558"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Протовень Валентина Володимирiвна.</w:t>
            </w:r>
          </w:p>
          <w:p w14:paraId="0F87141C"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4C1B200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 17  обрати Наглядову раду в такому складi:</w:t>
            </w:r>
          </w:p>
          <w:p w14:paraId="47A9A788"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528CDC34"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Глущенко Сергiй Олексiйович,</w:t>
            </w:r>
          </w:p>
          <w:p w14:paraId="00E8A1E4"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779769FD"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Протовень Валентина Володимирiвна;</w:t>
            </w:r>
          </w:p>
          <w:p w14:paraId="06C9F7AA"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0D2EF13A"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Дудко Людмила Петрiвна</w:t>
            </w:r>
          </w:p>
          <w:p w14:paraId="5CE907F3"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72E2D2DC"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 18:</w:t>
            </w:r>
          </w:p>
          <w:p w14:paraId="02C03D1C"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23F4FFF7"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умови цивiльно-правових договорiв (контрактiв), що укладатимуться з членами Наглядової ради (проекти договорiв (контрактiв) додаються). Уповноважити Голову Правлiння Товариства пiдписати цивiльно-правовi договори (контракти) з членами Наглядової ради.</w:t>
            </w:r>
          </w:p>
          <w:p w14:paraId="090C6155"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3AFE9FA5"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tc>
      </w:tr>
      <w:tr w:rsidR="00EF5486" w14:paraId="65E57E8A" w14:textId="77777777">
        <w:trPr>
          <w:trHeight w:val="200"/>
        </w:trPr>
        <w:tc>
          <w:tcPr>
            <w:tcW w:w="3000" w:type="dxa"/>
            <w:tcBorders>
              <w:top w:val="single" w:sz="6" w:space="0" w:color="auto"/>
              <w:bottom w:val="single" w:sz="6" w:space="0" w:color="auto"/>
              <w:right w:val="single" w:sz="6" w:space="0" w:color="auto"/>
            </w:tcBorders>
          </w:tcPr>
          <w:p w14:paraId="77562654"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14:paraId="3F09614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https://shrbd7.pat.ua/documents/informaciya-dlya-akcioneriv-ta-steikholderiv?doc=105765</w:t>
            </w:r>
          </w:p>
        </w:tc>
      </w:tr>
    </w:tbl>
    <w:p w14:paraId="3034523E"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6243F3C1"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63EB2E25"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5056250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EF5486" w14:paraId="0757C65C"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13D71A0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3E0DE63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3644BE5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0647EA7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0FFA108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EF5486" w14:paraId="12FDAB89" w14:textId="77777777">
        <w:trPr>
          <w:trHeight w:val="200"/>
        </w:trPr>
        <w:tc>
          <w:tcPr>
            <w:tcW w:w="3000" w:type="dxa"/>
            <w:vMerge/>
            <w:tcBorders>
              <w:top w:val="single" w:sz="6" w:space="0" w:color="auto"/>
              <w:bottom w:val="single" w:sz="6" w:space="0" w:color="auto"/>
              <w:right w:val="single" w:sz="6" w:space="0" w:color="auto"/>
            </w:tcBorders>
            <w:vAlign w:val="center"/>
          </w:tcPr>
          <w:p w14:paraId="4D617251"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2E6B5E6D"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8123CA2"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1EAD062B"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6ED2680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18ECB3A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4BB5A81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EF5486" w14:paraId="7FD7B6D8" w14:textId="77777777">
        <w:trPr>
          <w:trHeight w:val="200"/>
        </w:trPr>
        <w:tc>
          <w:tcPr>
            <w:tcW w:w="3000" w:type="dxa"/>
            <w:tcBorders>
              <w:top w:val="single" w:sz="6" w:space="0" w:color="auto"/>
              <w:bottom w:val="single" w:sz="6" w:space="0" w:color="auto"/>
              <w:right w:val="single" w:sz="6" w:space="0" w:color="auto"/>
            </w:tcBorders>
          </w:tcPr>
          <w:p w14:paraId="28AA56F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Глущенко Сергiй Олексiйович (з 01.01.2024 по 07.06.2024 - член ради; з 07.06.2024 - голова ради)</w:t>
            </w:r>
          </w:p>
        </w:tc>
        <w:tc>
          <w:tcPr>
            <w:tcW w:w="1150" w:type="dxa"/>
            <w:tcBorders>
              <w:top w:val="single" w:sz="6" w:space="0" w:color="auto"/>
              <w:left w:val="single" w:sz="6" w:space="0" w:color="auto"/>
              <w:bottom w:val="single" w:sz="6" w:space="0" w:color="auto"/>
              <w:right w:val="single" w:sz="6" w:space="0" w:color="auto"/>
            </w:tcBorders>
          </w:tcPr>
          <w:p w14:paraId="29D67A40"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41CB827"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CD16DE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097250E6"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1964586"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7CF5E178"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r>
      <w:tr w:rsidR="00EF5486" w14:paraId="3FB13937" w14:textId="77777777">
        <w:trPr>
          <w:trHeight w:val="200"/>
        </w:trPr>
        <w:tc>
          <w:tcPr>
            <w:tcW w:w="3000" w:type="dxa"/>
            <w:tcBorders>
              <w:top w:val="single" w:sz="6" w:space="0" w:color="auto"/>
              <w:bottom w:val="single" w:sz="6" w:space="0" w:color="auto"/>
              <w:right w:val="single" w:sz="6" w:space="0" w:color="auto"/>
            </w:tcBorders>
          </w:tcPr>
          <w:p w14:paraId="118E8AC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Протовень Валентина </w:t>
            </w:r>
            <w:r>
              <w:rPr>
                <w:rFonts w:ascii="Times New Roman CYR" w:hAnsi="Times New Roman CYR" w:cs="Times New Roman CYR"/>
              </w:rPr>
              <w:lastRenderedPageBreak/>
              <w:t>Володимирiвна (з 01.01.2024 по 31.12.2024 - член ради)</w:t>
            </w:r>
          </w:p>
        </w:tc>
        <w:tc>
          <w:tcPr>
            <w:tcW w:w="1150" w:type="dxa"/>
            <w:tcBorders>
              <w:top w:val="single" w:sz="6" w:space="0" w:color="auto"/>
              <w:left w:val="single" w:sz="6" w:space="0" w:color="auto"/>
              <w:bottom w:val="single" w:sz="6" w:space="0" w:color="auto"/>
              <w:right w:val="single" w:sz="6" w:space="0" w:color="auto"/>
            </w:tcBorders>
          </w:tcPr>
          <w:p w14:paraId="246E0BEB"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CCC0F3D"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B715AF9"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6BBC4B2"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C75AA04"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290854FD"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r>
      <w:tr w:rsidR="00EF5486" w14:paraId="59AE6E22" w14:textId="77777777">
        <w:trPr>
          <w:trHeight w:val="200"/>
        </w:trPr>
        <w:tc>
          <w:tcPr>
            <w:tcW w:w="3000" w:type="dxa"/>
            <w:tcBorders>
              <w:top w:val="single" w:sz="6" w:space="0" w:color="auto"/>
              <w:bottom w:val="single" w:sz="6" w:space="0" w:color="auto"/>
              <w:right w:val="single" w:sz="6" w:space="0" w:color="auto"/>
            </w:tcBorders>
          </w:tcPr>
          <w:p w14:paraId="0CECBB8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Дудко Людмила Петрiвна (з 07.06.2024 по 31.12.2024 - член ради)</w:t>
            </w:r>
          </w:p>
        </w:tc>
        <w:tc>
          <w:tcPr>
            <w:tcW w:w="1150" w:type="dxa"/>
            <w:tcBorders>
              <w:top w:val="single" w:sz="6" w:space="0" w:color="auto"/>
              <w:left w:val="single" w:sz="6" w:space="0" w:color="auto"/>
              <w:bottom w:val="single" w:sz="6" w:space="0" w:color="auto"/>
              <w:right w:val="single" w:sz="6" w:space="0" w:color="auto"/>
            </w:tcBorders>
          </w:tcPr>
          <w:p w14:paraId="70E263D5"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81CDB04"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60AED03"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C336DA6"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C023FD0"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0D56E57C"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r>
      <w:tr w:rsidR="00EF5486" w14:paraId="0DBBD06E" w14:textId="77777777">
        <w:trPr>
          <w:trHeight w:val="200"/>
        </w:trPr>
        <w:tc>
          <w:tcPr>
            <w:tcW w:w="3000" w:type="dxa"/>
            <w:tcBorders>
              <w:top w:val="single" w:sz="6" w:space="0" w:color="auto"/>
              <w:bottom w:val="single" w:sz="6" w:space="0" w:color="auto"/>
              <w:right w:val="single" w:sz="6" w:space="0" w:color="auto"/>
            </w:tcBorders>
          </w:tcPr>
          <w:p w14:paraId="13C3EF0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Глущенко Вiктор Олексiйович (з 01.01.2024 до 07.06.2024)</w:t>
            </w:r>
          </w:p>
        </w:tc>
        <w:tc>
          <w:tcPr>
            <w:tcW w:w="1150" w:type="dxa"/>
            <w:tcBorders>
              <w:top w:val="single" w:sz="6" w:space="0" w:color="auto"/>
              <w:left w:val="single" w:sz="6" w:space="0" w:color="auto"/>
              <w:bottom w:val="single" w:sz="6" w:space="0" w:color="auto"/>
              <w:right w:val="single" w:sz="6" w:space="0" w:color="auto"/>
            </w:tcBorders>
          </w:tcPr>
          <w:p w14:paraId="5EB505B4"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1A8AC65"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EEA8F0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277D2448"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6E5AEDC"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3471D316"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r>
    </w:tbl>
    <w:p w14:paraId="7937D2D7"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p w14:paraId="6DA07BD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EF5486" w14:paraId="4DE0D777" w14:textId="77777777">
        <w:trPr>
          <w:trHeight w:val="200"/>
        </w:trPr>
        <w:tc>
          <w:tcPr>
            <w:tcW w:w="2000" w:type="dxa"/>
            <w:tcBorders>
              <w:top w:val="single" w:sz="6" w:space="0" w:color="auto"/>
              <w:bottom w:val="single" w:sz="6" w:space="0" w:color="auto"/>
              <w:right w:val="single" w:sz="6" w:space="0" w:color="auto"/>
            </w:tcBorders>
          </w:tcPr>
          <w:p w14:paraId="40BCAD91"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215B7D40"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w:t>
            </w:r>
          </w:p>
        </w:tc>
      </w:tr>
      <w:tr w:rsidR="00EF5486" w14:paraId="67797EF3" w14:textId="77777777">
        <w:trPr>
          <w:trHeight w:val="200"/>
        </w:trPr>
        <w:tc>
          <w:tcPr>
            <w:tcW w:w="2000" w:type="dxa"/>
            <w:tcBorders>
              <w:top w:val="single" w:sz="6" w:space="0" w:color="auto"/>
              <w:bottom w:val="single" w:sz="6" w:space="0" w:color="auto"/>
              <w:right w:val="single" w:sz="6" w:space="0" w:color="auto"/>
            </w:tcBorders>
          </w:tcPr>
          <w:p w14:paraId="45B6DA8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12EB49C3"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w:t>
            </w:r>
          </w:p>
        </w:tc>
      </w:tr>
      <w:tr w:rsidR="00EF5486" w14:paraId="4617BF16" w14:textId="77777777">
        <w:trPr>
          <w:trHeight w:val="200"/>
        </w:trPr>
        <w:tc>
          <w:tcPr>
            <w:tcW w:w="2000" w:type="dxa"/>
            <w:tcBorders>
              <w:top w:val="single" w:sz="6" w:space="0" w:color="auto"/>
              <w:bottom w:val="single" w:sz="6" w:space="0" w:color="auto"/>
              <w:right w:val="single" w:sz="6" w:space="0" w:color="auto"/>
            </w:tcBorders>
          </w:tcPr>
          <w:p w14:paraId="3B082A90"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43559A93"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F5486" w14:paraId="5ED7CF24" w14:textId="77777777">
        <w:trPr>
          <w:trHeight w:val="200"/>
        </w:trPr>
        <w:tc>
          <w:tcPr>
            <w:tcW w:w="2000" w:type="dxa"/>
            <w:tcBorders>
              <w:top w:val="single" w:sz="6" w:space="0" w:color="auto"/>
              <w:bottom w:val="single" w:sz="6" w:space="0" w:color="auto"/>
              <w:right w:val="single" w:sz="6" w:space="0" w:color="auto"/>
            </w:tcBorders>
          </w:tcPr>
          <w:p w14:paraId="180A85FD"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14:paraId="66C2E9F7"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07.03.2024</w:t>
            </w:r>
          </w:p>
          <w:p w14:paraId="5E968544"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4F83680E"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Затвердження Звiту за пiдсумками перевiрки фiнансово-господарської дiяльностi Товариства за результатами 2023 року</w:t>
            </w:r>
          </w:p>
          <w:p w14:paraId="7F3BBF91"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32311FC1"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219BEF2E"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763376CC"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29.04.2024</w:t>
            </w:r>
          </w:p>
          <w:p w14:paraId="2F616E11"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47C842B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Про скликання рiчних загальних зборiв акцiонерiв Товариства i проведення їх шляхом опитування (дистанцiйнi загальнi збори).</w:t>
            </w:r>
          </w:p>
          <w:p w14:paraId="68B342D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4017F0F8"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Визначення дати складення перелiку акцiонерiв, якi мають бути повiдомленi про проведення загальних зборiв акцiонерiв та дати складення перелiку акцiонерiв, якi мають право на участь у загальних зборах акцiонерiв.</w:t>
            </w:r>
          </w:p>
          <w:p w14:paraId="71844324"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7A10AF3D"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Визначення головуючого та секретаря загальних зборiв акцiонерiв.</w:t>
            </w:r>
          </w:p>
          <w:p w14:paraId="6D1FBE67"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75D8705F"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Затвердження проекту порядку денного загальних зборiв акцiонерiв.</w:t>
            </w:r>
          </w:p>
          <w:p w14:paraId="0B5BEF91"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6102355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 Затвердження проектiв рiшень з кожного питання, включеного до проекту порядку денного загальних зборiв акцiонерiв.</w:t>
            </w:r>
          </w:p>
          <w:p w14:paraId="2CC41B4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7A5724C4"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 Затвердження повiдомлення про проведення загальних зборiв акцiонерiв.</w:t>
            </w:r>
          </w:p>
          <w:p w14:paraId="7C2A795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047D4464"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 Визначення особи, яка уповноважена взаємодiяти з Центральним депозитарiєм при проведеннi загальних зборiв акцiонерiв.</w:t>
            </w:r>
          </w:p>
          <w:p w14:paraId="54B55EB5"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4CFF304D"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8. Визначення персонального складу реєстрацiйної комiсiї загальних зборiв акцiонерiв.</w:t>
            </w:r>
          </w:p>
          <w:p w14:paraId="74ECDF0C"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3E35D0D6"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9. Визначення персонального складу лiчильної комiсiї загальних зборiв акцiонерiв.</w:t>
            </w:r>
          </w:p>
          <w:p w14:paraId="319976C9"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676EDD13"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23241CDD"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3B740089"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17.05.2024</w:t>
            </w:r>
          </w:p>
          <w:p w14:paraId="6C454EB9"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39EA0FEF"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Затвердження порядку денного рiчних загальних зборiв акцiонерiв Товариства.</w:t>
            </w:r>
          </w:p>
          <w:p w14:paraId="6372200F"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2C44D04B"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Затвердження форми i тексту бюлетеня для голосування (щодо iнших питань порядку денного, крiм обрання органiв товариства) на загальних зборах акцiонерiв.</w:t>
            </w:r>
          </w:p>
          <w:p w14:paraId="66F795D9"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433CA669"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08C8D84C"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1C1EA065"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29.05.2024</w:t>
            </w:r>
          </w:p>
          <w:p w14:paraId="5DFC12CA"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2A69AFE4"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Про включення пропозицiй акцiонерiв щодо кандидатiв до складу органiв Товариства для проведення кумулятивного голосування на рiчних загальних зборах акцiонерiв Товариства.</w:t>
            </w:r>
          </w:p>
          <w:p w14:paraId="338D95DF"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59BB4FE5"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Затвердження форми i тексту бюлетеня для кумулятивного голосування на загальних зборах акцiонерiв.</w:t>
            </w:r>
          </w:p>
          <w:p w14:paraId="01F4F3C4"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2D384513"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62BEBD73"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4A76C39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 07.06.2024</w:t>
            </w:r>
          </w:p>
          <w:p w14:paraId="49393C89"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33D429B7"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 обрання голови Наглядової ради Товариства</w:t>
            </w:r>
          </w:p>
          <w:p w14:paraId="6D511211"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5A2F060B"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5907B52D"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17BE6FBE"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 04.07.2024</w:t>
            </w:r>
          </w:p>
          <w:p w14:paraId="7FD1912E"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25BB84A7"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 припинення повноважень правлiння</w:t>
            </w:r>
          </w:p>
          <w:p w14:paraId="25DCC6B9"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21C068B2"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обрання директора товариства</w:t>
            </w:r>
          </w:p>
          <w:p w14:paraId="6D7D450F"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79CF4CD4"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затвердження умов контракту, що укладаєтся з директором товариства</w:t>
            </w:r>
          </w:p>
          <w:p w14:paraId="20C34EF0"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7FB812A4"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 змiну мiсцезнаходження товариства</w:t>
            </w:r>
          </w:p>
          <w:p w14:paraId="53B02C64"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28A3DA43"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 використання товариством певних статистичних кодiв КВЕД</w:t>
            </w:r>
          </w:p>
          <w:p w14:paraId="30F8FF54"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5B67FBD3"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 змiну вiдомостей про органи управлiння</w:t>
            </w:r>
          </w:p>
          <w:p w14:paraId="3F34C457"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665D0CA7"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 уповноваження особи на внесення змiн до ЄДРЮОФО та ГФ</w:t>
            </w:r>
          </w:p>
          <w:p w14:paraId="1ABB54B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1FAD8F21"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 05.07.2024</w:t>
            </w:r>
          </w:p>
          <w:p w14:paraId="6058A3A0"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438A2BA2"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затвердження Положення про директора</w:t>
            </w:r>
          </w:p>
          <w:p w14:paraId="26B8BF05"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1884DC24"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3BFE02D5"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1ABF703C"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8) 11.11.2024</w:t>
            </w:r>
          </w:p>
          <w:p w14:paraId="3D4172E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12E10DB7"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Розгляд звiту виконавчого органу про фiнансово-господарську дiяльнiсть Товариства за 9 мiсяцiв 2023 року та затвердження заходiв за результатами його розгляду.</w:t>
            </w:r>
          </w:p>
        </w:tc>
      </w:tr>
    </w:tbl>
    <w:p w14:paraId="1832719F"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p w14:paraId="623D968F" w14:textId="77777777" w:rsidR="00EF5486" w:rsidRDefault="001C5E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6FC5D5D2"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є колегiальним органом, що здiйснює захист прав акцiонерiв Товариства i в межах компетенцiї, визначеної Статутом Товариства та Законом України "Про акцiонернi товариства", здiйснює управлiння Товариством, а також контролює та регулює дiяльнiсть Виконавчого органу Товариства. За звiтний перiод Наглядова рада Товариства виконувала повноваження в межах компетенцiї, визначеної Статутом Товариства, Положенням про Наглядову Раду, рiшеннями Загальних зборiв акцiонерiв Товариства, керуючись вимогами чинного законодавства України. Кiлькiсний склад Наглядової ради Товариства становить 3 особи i вiдповiдає потребам товариства. Навички та досвiд членiв Наглядової ради є достатнiми для забезпечення належної дiяльностi Наглядової ради. Наглядова рада товариства складається з 3-х осiб, обраних загальними зборами акцiонерiв 30.04.2021 року  строком на 3 роки згiдно </w:t>
      </w:r>
      <w:r>
        <w:rPr>
          <w:rFonts w:ascii="Times New Roman CYR" w:hAnsi="Times New Roman CYR" w:cs="Times New Roman CYR"/>
          <w:sz w:val="24"/>
          <w:szCs w:val="24"/>
        </w:rPr>
        <w:lastRenderedPageBreak/>
        <w:t>чинного законодавства України.  До складу наглядової ради товариства на початок звiтного 2024 року входили : - Глущенко Вiктор Олексiйович - голова наглядової ради, Протовень Валентина Володимирiвна, Глущенко Сергiй Олексiйович - члени наглядової ради. Всi особи є акцiонерами, але  Глущенко Сергiй Олексiйович та  Глущенко Вiктор Олексiйович на посади обранi як представники акцiонера  Глущенко Олексiя Миколайовича.</w:t>
      </w:r>
    </w:p>
    <w:p w14:paraId="13A8CC6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DB57F14"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рiшення загальних зборiв акцiонерiв, якi були проведенi дистанцiйно (шляхом опитування) 03.06.2024 (протокол про пiдсумки голосування складено 07.06.2024 року) наглядова рада була переобрана в такому складi: -  Глущенко Сергiй Олексiйович, Протовень Валентина Володимирiвна,  Дудко Людмила Петрiвна. Згiдно рiшення наглядової ради вiд 07.06.2024 Глущенко Сергiй Олексiйович був обраний головою наглядової ради серед членiв наглядової ради простою бiльшiстю голосiв.  Глущенко Сергiй Олексiйович та Протовень Валентина Володимирiвна  на посади обранi як акцiонери, Дудко Людмила Петрiвна не є акцiонером, на посаду обрана як представник акцiонера  Глущенко Вiктора Олексiйовича.</w:t>
      </w:r>
    </w:p>
    <w:p w14:paraId="46D8F3F0"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C131795"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протягом 2024 року не виходила за межi своїх повноважень. Протягом звiтного перiоду форми дiяльностi (прийняття рiшень) наглядової ради вiдповiдали статуту Товариства. Наглядова рада мала достатню кiлькiсть членiв, якi сукупно володiли знаннями, навичками та досвiдом у всiх сферах дiяльностi Товариства, що давало змогу професiйно обговорювати питання, щодо яких приймаються рiшення. Структура Наглядової ради надавала їй можливiсть здiйснювати свої повноваження, тобто наглядова рада, як колегiальний орган, мала вiдповiдне розумiння тих сфер дiяльностi Товариства, за якi її члени несуть колективну вiдповiдальнiсть, а також має досвiд та навички для здiйснення ефективного управлiння Товариством. Щодо колективної придатностi: члени наглядової ради спiльно володiли спецiальними знаннями та досвiдом у сферах дiяльностi Товариства. Спецiальнi знання та досвiд членiв наглядової ради давали їм змогу спiльно професiйно обговорювати питання, щодо яких приймаються рiшення. Колективна придатнiсть наглядової ради вiдповiдає складностi, обсягам, видам, характеру здiйснюваної Товариством дiяльностi.</w:t>
      </w:r>
    </w:p>
    <w:p w14:paraId="537C56FD"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4221A0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B4D4A8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F30B133"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7A0AC60B"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A5C9002"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14:paraId="1C0D4185"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39745E9"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товариства добре обiзнанi з  ключовими напрямками дiяльностi товариства, що дозволяє ефективно i вiрно приймати рiшення, перебуваючи на посадах членiв наглядової ради. Усiх членiв наглядової ради пов'язує мiж собою багаторiчна ефективна трудова спiвпраця. Згiдно з рiшенням загальних зборiв акцiонерiв свої обов'язки члени наглядової ради здiйснюють на безоплатнiй основi.  Члени наглядової ради не обiймають керiвних посад на iнших пiдприємствах. Iнша дiяльнiсть (нi оплачувана, нi безоплатна) в будь-яких iнших пiдприємствах, установах, органiзацiях не здiйснюється. Глущенко Сергiй Олексiйович є фiзичною особою-пiдприємцем, Протовень Валентина Володимирiвна - голо вний бухгалтер в товариствi, отримує заробiтну плату головного бухгалтера згiдно штатного розпису. Дудко Людмила Петрiвна - фiзична особа-пiдприємець.</w:t>
      </w:r>
    </w:p>
    <w:p w14:paraId="1D61D72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D8704DF"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знаходяться пiд будь-яким впливом акцiонерiв та/або виконавчого органу Товариства та/або iнших осiб при прийняттi рiшення на засiданнях наглядової ради i є незалежними у своїх судженнях. </w:t>
      </w:r>
    </w:p>
    <w:p w14:paraId="4FD2D0D4"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5A22B7B"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Кожен член наглядової ради належним чином виконував свої обов'язки, в тому числi: брав активну участь у засiданнях; здiйснював перегляд наданих документiв (звiти, вiдомостi, проекти нових/оновлених внутрiшнiх документiв Товариства); брав участь в обговореннi проблемних питань. Всi члени наглядової ради повнiстю вiдповiдають вимогам Товариства щодо навичок та досвiду. Значний вiдповiдний досвiд </w:t>
      </w:r>
      <w:r>
        <w:rPr>
          <w:rFonts w:ascii="Times New Roman CYR" w:hAnsi="Times New Roman CYR" w:cs="Times New Roman CYR"/>
          <w:sz w:val="24"/>
          <w:szCs w:val="24"/>
        </w:rPr>
        <w:lastRenderedPageBreak/>
        <w:t xml:space="preserve">Голови та членiв наглядової ради є достатнiм для повного та глибокого аналiзу всiх питань, якi подаються на розгляд наглядової ради. Освiта та досвiд роботи всiх членiв наглядової ради повнiстю охоплюють сферу дiяльностi Товариства.  </w:t>
      </w:r>
    </w:p>
    <w:p w14:paraId="196AFF0E"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38C768BE"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550A24C1"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130D0E4"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14:paraId="48CA66F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7DCC4B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складу наглядової ради не входять незалежнi члени.  Члени наглядової ради не знаходяться пiд будь-яким впливом акцiонерiв та/або виконавчого органу Товариства та/або iнших осiб при прийняттi рiшення на засiданнях наглядової ради i є незалежними у своїх судженнях.</w:t>
      </w:r>
    </w:p>
    <w:p w14:paraId="0B72404C"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39196B77"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F3C957D"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723FAD68"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0FEC5630"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78B31606"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наглядовiй радi товариства не створювались комiтети. Зовнiшнiй аудит товариства не проводився, оскiльки товариство є приватним акцiонерним товариством i згiдно чинного законодавства не має обов'язку проводити обов'язкову аудиторську перевiрку фiнансово-господарської дiяльностi.</w:t>
      </w:r>
    </w:p>
    <w:p w14:paraId="0960D2ED"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288938E"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C91970A"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85C160C"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2FC6CC23"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78922544"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року дiяльнiсть наглядової ради забезпечила виконання поставлених цiлей товариства. Цiлi Наглядової ради досягаються шляхом прийняття вiдповiдних рiшень на засiданнях та здiйснення контролю за їх виконанням.  Здiйснювався контроль за дiяльнiстю виконавчого органу, узгодженi напрямки дiяльностi товариства, перелiк видiв дiяльностi, що здiйснює товариство.  Вiдбувається регулярний оперативний обмiн iнформацiєю щодо дiяльностi товариства. </w:t>
      </w:r>
    </w:p>
    <w:p w14:paraId="19AC97A5"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D4244D3"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25708C0"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1FF78D23"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76EE33F4"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B4C1958"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 членами i головою наглядової ради та Товариством укладено цивiльно-правовi договори, якими визначено порядок роботи, права та обов'язки сторiн, вiдповiдальнiсть членiв та голови наглядової ради. Виконання обов'язкiв членiв та голови наглядової ради здiйснюється на безоплатнiй основi. Дiяльнiсть Наглядової ради полягає в прийняттi вiдповiдних рiшень на засiданнях та здiйснення контролю за їх виконанням. Засiдання наглядової ради в 2024 роцi проводились систематично, по мiрi необхiдностi, але не рiдше 1 разу на квартал. Голову наглядової ради було обрано  з числа членiв наглядової ради, якi були обранi на  загальних зборах акцiонерiв, якi були проведенi дистанцiйно (шляхом опитування) 03.06.2024 (протокол про пiдсумки голосування складено 07.06.2024 року)  на засiданнi наглядової ради 07.06.2024 року простою бiльшiстю голосiв членiв наглядової ради. Члени наглядової ради перебувають у </w:t>
      </w:r>
      <w:r>
        <w:rPr>
          <w:rFonts w:ascii="Times New Roman CYR" w:hAnsi="Times New Roman CYR" w:cs="Times New Roman CYR"/>
          <w:sz w:val="24"/>
          <w:szCs w:val="24"/>
        </w:rPr>
        <w:lastRenderedPageBreak/>
        <w:t>постiйному звязку з головою наглядової ради.</w:t>
      </w:r>
    </w:p>
    <w:p w14:paraId="217508A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1D8E327"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Всi ключовi питання приймаються на засiданнях наглядової ради. У 2024 роцi наглядовою радою Товариства було проведено 8 засiдань, що проводилися шляхом безпосереднього збору членiв наглядової ради в одному мiсцi, з присутнiстю всiх членiв Наглядової ради, на яких вирiшувалися питання, що стосуються дiяльностi Товариства. </w:t>
      </w:r>
    </w:p>
    <w:p w14:paraId="188F20C5"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5E8D1A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ходi проведення засiдань наглядової ради приймаються до уваги думки та пропозицiї усiх членiв ради. Згiдно  п. 7.4.17 Статуту Товариства: На засiданнi Наглядової ради кожний член Наглядової ради має 1 голос. Рiшення Наглядової ради приймається простою бiльшiстю голосiв членiв Наглядової ради вiд їх загальної кiлькостi, якi мають право голосу. У разi рiвного розподiлу голосiв членiв Наглядової ради пiд час прийняття рiшень голова Наглядової ради має право вирiшального голосу. Вiдповiдно до ст.75 Закону України "Про акцiонернi товариства" засiдання наглядової ради, що проводились в 2024 роцi, були правомочними. З текстом протоколiв засiдань Наглядової ради та рiшеннями, що були прийнятi на цих засiданнях акцiонери можуть ознайомитись у передбаченому статутом Товариства порядку.  Робота Наглядової ради Товариства в 2024 роцi була задовiльною та такою, що вiдповiдає метi та напрямам дiяльностi Товариства i положенням його установчих документiв. Рiшення, прийнятi Наглядовою радою в звiтному перiодi позитивно вiдобразилися на дiяльностi Товариства та сприяли досягненню цiлей Товариства.</w:t>
      </w:r>
    </w:p>
    <w:p w14:paraId="0FBEB979"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22DE225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EF5486" w14:paraId="663F1873" w14:textId="77777777">
        <w:trPr>
          <w:trHeight w:val="200"/>
        </w:trPr>
        <w:tc>
          <w:tcPr>
            <w:tcW w:w="3500" w:type="dxa"/>
            <w:tcBorders>
              <w:top w:val="single" w:sz="6" w:space="0" w:color="auto"/>
              <w:bottom w:val="single" w:sz="6" w:space="0" w:color="auto"/>
              <w:right w:val="single" w:sz="6" w:space="0" w:color="auto"/>
            </w:tcBorders>
          </w:tcPr>
          <w:p w14:paraId="3ED80CB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016DA427"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Глущенко Вiктор Олексiйович</w:t>
            </w:r>
          </w:p>
        </w:tc>
      </w:tr>
      <w:tr w:rsidR="00EF5486" w14:paraId="3C3A7A92" w14:textId="77777777">
        <w:trPr>
          <w:trHeight w:val="200"/>
        </w:trPr>
        <w:tc>
          <w:tcPr>
            <w:tcW w:w="3500" w:type="dxa"/>
            <w:tcBorders>
              <w:top w:val="single" w:sz="6" w:space="0" w:color="auto"/>
              <w:bottom w:val="single" w:sz="6" w:space="0" w:color="auto"/>
              <w:right w:val="single" w:sz="6" w:space="0" w:color="auto"/>
            </w:tcBorders>
          </w:tcPr>
          <w:p w14:paraId="1D99DB08"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32748C63"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tc>
      </w:tr>
      <w:tr w:rsidR="00EF5486" w14:paraId="2CC4D7FD" w14:textId="77777777">
        <w:trPr>
          <w:trHeight w:val="200"/>
        </w:trPr>
        <w:tc>
          <w:tcPr>
            <w:tcW w:w="3500" w:type="dxa"/>
            <w:tcBorders>
              <w:top w:val="single" w:sz="6" w:space="0" w:color="auto"/>
              <w:bottom w:val="single" w:sz="6" w:space="0" w:color="auto"/>
              <w:right w:val="single" w:sz="6" w:space="0" w:color="auto"/>
            </w:tcBorders>
          </w:tcPr>
          <w:p w14:paraId="2A7D0D41"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1A7244C4"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tc>
      </w:tr>
      <w:tr w:rsidR="00EF5486" w14:paraId="2F8934EB" w14:textId="77777777">
        <w:trPr>
          <w:trHeight w:val="200"/>
        </w:trPr>
        <w:tc>
          <w:tcPr>
            <w:tcW w:w="3500" w:type="dxa"/>
            <w:tcBorders>
              <w:top w:val="single" w:sz="6" w:space="0" w:color="auto"/>
              <w:bottom w:val="single" w:sz="6" w:space="0" w:color="auto"/>
              <w:right w:val="single" w:sz="6" w:space="0" w:color="auto"/>
            </w:tcBorders>
          </w:tcPr>
          <w:p w14:paraId="169ED503"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14:paraId="665E8E3B"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Здiйснювати управлiння поточною дiяльнiстю Товариства вiдповiдно до наданих повноважень. Директор  несе персональну вiдповiдальнiсть за виконання покладених завдань; без довiреностi дiє вiд iменi Товариства вiдповiдно, в тому числi представляє iнтереси Товариства, вчиняє правочини вiд iменi Товариства, видає накази та розпорядження, обов'язковi для виконання всiма працiвниками Товариства, має право пiдпису фiнансово-господарських документiв та договорiв в межах своєї компетенцiї; вирiшує всi питання дiяльностi Товариства, крiм тих, що вiднесенi до компетенцiї iнших органiв Товариства; отримує повну, достовiрну та своєчасну iнформацiю про Товариство, необхiдну для виконання своїх функцiй; в межах визначених статутом та iншими внутрiшнiми документами Товариства повноважень самостiйно вирiшує питання поточної дiяльностi Товариства.</w:t>
            </w:r>
          </w:p>
          <w:p w14:paraId="54836BD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50CCDAFD"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Права та обов'язки виконавчого органу Товариства визначаються чинним законодавством, статутом Товариства, положенням про виконавчий орган, а також контрактом, що укладається з директором. Рiшення директора сприяли тому, що дiяльнiсть пiдприємства залишалася стабiльною та прогнозованою</w:t>
            </w:r>
          </w:p>
          <w:p w14:paraId="5DFA0B7A"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5C9732EA"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tc>
      </w:tr>
      <w:tr w:rsidR="00EF5486" w14:paraId="3A9542A0" w14:textId="77777777">
        <w:trPr>
          <w:trHeight w:val="200"/>
        </w:trPr>
        <w:tc>
          <w:tcPr>
            <w:tcW w:w="3500" w:type="dxa"/>
            <w:tcBorders>
              <w:top w:val="single" w:sz="6" w:space="0" w:color="auto"/>
              <w:bottom w:val="single" w:sz="6" w:space="0" w:color="auto"/>
              <w:right w:val="single" w:sz="6" w:space="0" w:color="auto"/>
            </w:tcBorders>
          </w:tcPr>
          <w:p w14:paraId="3DBFE327"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057A297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вiдсутнiй</w:t>
            </w:r>
          </w:p>
        </w:tc>
      </w:tr>
      <w:tr w:rsidR="00EF5486" w14:paraId="3894A38C" w14:textId="77777777">
        <w:trPr>
          <w:trHeight w:val="200"/>
        </w:trPr>
        <w:tc>
          <w:tcPr>
            <w:tcW w:w="3500" w:type="dxa"/>
            <w:tcBorders>
              <w:top w:val="single" w:sz="6" w:space="0" w:color="auto"/>
              <w:bottom w:val="single" w:sz="6" w:space="0" w:color="auto"/>
              <w:right w:val="single" w:sz="6" w:space="0" w:color="auto"/>
            </w:tcBorders>
          </w:tcPr>
          <w:p w14:paraId="0B29B4CB"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5A0979DB"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tc>
      </w:tr>
      <w:tr w:rsidR="00EF5486" w14:paraId="14FB361D" w14:textId="77777777">
        <w:trPr>
          <w:trHeight w:val="200"/>
        </w:trPr>
        <w:tc>
          <w:tcPr>
            <w:tcW w:w="3500" w:type="dxa"/>
            <w:tcBorders>
              <w:top w:val="single" w:sz="6" w:space="0" w:color="auto"/>
              <w:bottom w:val="single" w:sz="6" w:space="0" w:color="auto"/>
              <w:right w:val="single" w:sz="6" w:space="0" w:color="auto"/>
            </w:tcBorders>
          </w:tcPr>
          <w:p w14:paraId="3952F54C"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3E992A5E"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tc>
      </w:tr>
      <w:tr w:rsidR="00EF5486" w14:paraId="430F18B2" w14:textId="77777777">
        <w:trPr>
          <w:trHeight w:val="200"/>
        </w:trPr>
        <w:tc>
          <w:tcPr>
            <w:tcW w:w="3500" w:type="dxa"/>
            <w:tcBorders>
              <w:top w:val="single" w:sz="6" w:space="0" w:color="auto"/>
              <w:bottom w:val="single" w:sz="6" w:space="0" w:color="auto"/>
              <w:right w:val="single" w:sz="6" w:space="0" w:color="auto"/>
            </w:tcBorders>
          </w:tcPr>
          <w:p w14:paraId="0457A179"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30DA558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tc>
      </w:tr>
      <w:tr w:rsidR="00EF5486" w14:paraId="56DEC272" w14:textId="77777777">
        <w:trPr>
          <w:trHeight w:val="200"/>
        </w:trPr>
        <w:tc>
          <w:tcPr>
            <w:tcW w:w="3500" w:type="dxa"/>
            <w:tcBorders>
              <w:top w:val="single" w:sz="6" w:space="0" w:color="auto"/>
              <w:bottom w:val="single" w:sz="6" w:space="0" w:color="auto"/>
              <w:right w:val="single" w:sz="6" w:space="0" w:color="auto"/>
            </w:tcBorders>
          </w:tcPr>
          <w:p w14:paraId="35332E8B"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14:paraId="078D681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iнша особа не виконувала обов'язки керiвника у звiтному перiодi</w:t>
            </w:r>
          </w:p>
        </w:tc>
      </w:tr>
      <w:tr w:rsidR="00EF5486" w14:paraId="3F4BE35C" w14:textId="77777777">
        <w:trPr>
          <w:trHeight w:val="200"/>
        </w:trPr>
        <w:tc>
          <w:tcPr>
            <w:tcW w:w="3500" w:type="dxa"/>
            <w:tcBorders>
              <w:top w:val="single" w:sz="6" w:space="0" w:color="auto"/>
              <w:bottom w:val="single" w:sz="6" w:space="0" w:color="auto"/>
              <w:right w:val="single" w:sz="6" w:space="0" w:color="auto"/>
            </w:tcBorders>
          </w:tcPr>
          <w:p w14:paraId="3AD680E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521D0B6B"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tc>
      </w:tr>
      <w:tr w:rsidR="00EF5486" w14:paraId="348FB89E" w14:textId="77777777">
        <w:trPr>
          <w:trHeight w:val="200"/>
        </w:trPr>
        <w:tc>
          <w:tcPr>
            <w:tcW w:w="3500" w:type="dxa"/>
            <w:tcBorders>
              <w:top w:val="single" w:sz="6" w:space="0" w:color="auto"/>
              <w:bottom w:val="single" w:sz="6" w:space="0" w:color="auto"/>
              <w:right w:val="single" w:sz="6" w:space="0" w:color="auto"/>
            </w:tcBorders>
          </w:tcPr>
          <w:p w14:paraId="5D5E11F1"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7CE33C5D"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tc>
      </w:tr>
    </w:tbl>
    <w:p w14:paraId="08AA508E"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08E1122F" w14:textId="77777777" w:rsidR="00EF5486" w:rsidRDefault="001C5E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3D834A33"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14:paraId="70C2580C"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AB8B62C"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B31B2E4"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CA8A6CD"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початок звiтного перiоду згiдно п.7.4.1. Статуту Товариства, затвердженого рiшенням загальних зборiв акцiонерiв вiд 16.03.2012 року, виконавчим органом Товариства, який здiйснював управлiння поточною дiяльнiстю Товариства, було  Правлiння (колегiальний виконавчий орган). Правлiння Товариства пiдзвiтне Загальним зборам i Наглядовiй радi, органiзовує виконання їх рiшень. Правлiння Товариства дiє вiд iменi Товариства у межах, встановлених Статутом Товариства та чинним законодавством України. Правлiння було обрано згiдно рiшення наглядової ради вiд 04.07.2023 року.  Правлiння складалося з 3-х осiб: Глущенко Олексiй Миколайович  - голова правлiння, Молчанова Лiдiя Дмитрiвна та Майстренко Вiктор Петрович  - члени правлiння. </w:t>
      </w:r>
    </w:p>
    <w:p w14:paraId="7D13D55E"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7CED819D"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рiшення загальних зборiв акцiонерiв, якi були проведенi дистанцiйно (шляхом опитування) 03.06.2024 (протокол про пiдсумки голосування складено 07.06.2024 року) затверджено нову редакцiю статуту (протокол №1), який був зареєстрований у встановленому законом порядку. Тому без прийняття рiшення Наглядовою радою у зв'язку з державною реєстрацiєю нової редакцiї Статуту Товариства 04.07.2024 повноваження правлiння були припиненi. В товариствi став дiяти одноосiбний виконавчий орган - директор. 04.07.2024 згiдно рiшення наглядової ради на посаду директора було призначено Глущенка Вiктора Олексiйовича на невизначений термiн  (до переобрання)</w:t>
      </w:r>
    </w:p>
    <w:p w14:paraId="3E9257A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F395FA3"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2716AC0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BD1A09E"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 Директор має значний досвiд роботи в товариствi,  є компетентним та ефективно виконує поставленi завдання. До призначення на цю посаду директор був головою наглядової ради товариства. Посад в iнших органiзацiях не обiймає. iншу дiяльнiсть - оплачувану чи безоплатну не веде. </w:t>
      </w:r>
    </w:p>
    <w:p w14:paraId="240BA9B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E7A7C9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6C098B28"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52C7EA2"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Директор звiтує перед наглядовою радою за виконану роботу. Звiт виконавчого органу затверджується наглядовою радою та загальними зборами.  Рiшення, прийнятi виконавчим органом протягом звiтного перiоду сприяли успiшнiй дiяльностi товариства, настiльки, наскiльки це можливо в сучасних умовах в нашiй країнi в сферi дiяльностi Товариства. Рiшення виконавчого органу позитивно впливають на фiнансово-господарську дiяльнiсть товариства  для досягнення поставлених перед товариством завдань.</w:t>
      </w:r>
    </w:p>
    <w:p w14:paraId="5702E57E"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252AE80B"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14:paraId="7A14BC98"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089401D1"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результатами фiнансово-господарської дiяльностi за 2024 рiк товариство отримало прибуток 9,3 тис. грн. (в 2023 роцi прибуток склав 8,4 тис. грн.), що свiдчить про збiльшення джерела власних коштiв отриманих вiд господарської дiяльностi. Разом доходи Товариства вiд господарської дiяльностi  (2221,5 тис. грн в 2023 роцi, 3022,6 тис. грн. в 2024 роцi) зросли на 811,1 тис. грн. (на 36,7%), що свiдчить про позитивну тенденцiю розвитку товариства. При збереженнi темпiв розвитку товариства цiлком можливо досягнення стабiльної прибутковостi.</w:t>
      </w:r>
    </w:p>
    <w:p w14:paraId="3116664D"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435F545D"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Фiнансовий стан Товариства можна охарактеризувати як стiйкий</w:t>
      </w:r>
    </w:p>
    <w:p w14:paraId="3B345D0F"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sz w:val="24"/>
          <w:szCs w:val="24"/>
        </w:rPr>
      </w:pPr>
    </w:p>
    <w:p w14:paraId="62E2EA27"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Дiяльнiсть виконавчого органу протягом 2024 року зумовила збереження товариства, колективу товариства в непростих умовах воєнного стану на всiй територiї України. Керiвництвом Товариства вживаються заходи щодо пошуку нових замовникiв, пiдтримка спiвпрцi з вже iснуючими  та скорочення i оптимiзацiї витрат, що дозволить полiпшити фiнансовий стан та результати дiяльностi у майбутнiх перiодах. </w:t>
      </w:r>
    </w:p>
    <w:p w14:paraId="363DD4FA"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7D20497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EF5486" w14:paraId="51D61C8F" w14:textId="77777777">
        <w:trPr>
          <w:trHeight w:val="200"/>
        </w:trPr>
        <w:tc>
          <w:tcPr>
            <w:tcW w:w="3500" w:type="dxa"/>
            <w:tcBorders>
              <w:top w:val="single" w:sz="6" w:space="0" w:color="auto"/>
              <w:bottom w:val="single" w:sz="6" w:space="0" w:color="auto"/>
              <w:right w:val="single" w:sz="6" w:space="0" w:color="auto"/>
            </w:tcBorders>
          </w:tcPr>
          <w:p w14:paraId="5AB05C5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14:paraId="3AD328E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EF5486" w14:paraId="341E9D1B" w14:textId="77777777">
        <w:trPr>
          <w:trHeight w:val="200"/>
        </w:trPr>
        <w:tc>
          <w:tcPr>
            <w:tcW w:w="3500" w:type="dxa"/>
            <w:tcBorders>
              <w:top w:val="single" w:sz="6" w:space="0" w:color="auto"/>
              <w:bottom w:val="single" w:sz="6" w:space="0" w:color="auto"/>
              <w:right w:val="single" w:sz="6" w:space="0" w:color="auto"/>
            </w:tcBorders>
          </w:tcPr>
          <w:p w14:paraId="1E127B95"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14:paraId="461BD09B"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EF5486" w14:paraId="5E98CCE4" w14:textId="77777777">
        <w:trPr>
          <w:trHeight w:val="200"/>
        </w:trPr>
        <w:tc>
          <w:tcPr>
            <w:tcW w:w="3500" w:type="dxa"/>
            <w:tcBorders>
              <w:top w:val="single" w:sz="6" w:space="0" w:color="auto"/>
              <w:bottom w:val="single" w:sz="6" w:space="0" w:color="auto"/>
              <w:right w:val="single" w:sz="6" w:space="0" w:color="auto"/>
            </w:tcBorders>
          </w:tcPr>
          <w:p w14:paraId="157DE3A3"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14:paraId="19929AFD"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Перша лiнiя захисту - це всi працiвники Товариства. Бiзнес-пiдроздiли й пiдроздiли пiдтримки (бекофiс, фронтофiс) iнiцiюють, здiйснюють або вiдображають операцiї, приймають ризики в процесi своєї дiяльностi та несуть вiдповiдальнiсть за поточне управлiння цими ризиками, в межах своїх обов'язкiв, передбачених посадовими iнструкцiями працiвникiв i внутрiшнiми документами Товариства та:</w:t>
            </w:r>
          </w:p>
          <w:p w14:paraId="2850AD49"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3A148709"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забезпечують здiйснення попереднього та поточного контролю пiд час проведення операцiй;</w:t>
            </w:r>
          </w:p>
          <w:p w14:paraId="408D42FB"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064F6171"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контрольнi процедури пiд час своєї дiяльностi;</w:t>
            </w:r>
          </w:p>
          <w:p w14:paraId="2E59DFC1"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48E9AF54"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контролюють ризики, притаманнi їх дiяльностi;</w:t>
            </w:r>
          </w:p>
          <w:p w14:paraId="47F7F68B"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0EBA01D9"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монiторинг щодо операцiй та процесiв, якi притаманнi їх дiяльностi.</w:t>
            </w:r>
          </w:p>
          <w:p w14:paraId="10E5A306"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54ABD1B4"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tc>
      </w:tr>
      <w:tr w:rsidR="00EF5486" w14:paraId="67590705" w14:textId="77777777">
        <w:trPr>
          <w:trHeight w:val="200"/>
        </w:trPr>
        <w:tc>
          <w:tcPr>
            <w:tcW w:w="3500" w:type="dxa"/>
            <w:tcBorders>
              <w:top w:val="single" w:sz="6" w:space="0" w:color="auto"/>
              <w:bottom w:val="single" w:sz="6" w:space="0" w:color="auto"/>
              <w:right w:val="single" w:sz="6" w:space="0" w:color="auto"/>
            </w:tcBorders>
          </w:tcPr>
          <w:p w14:paraId="26F93340"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Перелік підрозділів та опис </w:t>
            </w:r>
            <w:r>
              <w:rPr>
                <w:rFonts w:ascii="Times New Roman CYR" w:hAnsi="Times New Roman CYR" w:cs="Times New Roman CYR"/>
                <w:sz w:val="24"/>
                <w:szCs w:val="24"/>
              </w:rPr>
              <w:lastRenderedPageBreak/>
              <w:t>функцій підрозділів другої лінії захисту</w:t>
            </w:r>
          </w:p>
        </w:tc>
        <w:tc>
          <w:tcPr>
            <w:tcW w:w="6500" w:type="dxa"/>
            <w:tcBorders>
              <w:top w:val="single" w:sz="6" w:space="0" w:color="auto"/>
              <w:left w:val="single" w:sz="6" w:space="0" w:color="auto"/>
              <w:bottom w:val="single" w:sz="6" w:space="0" w:color="auto"/>
            </w:tcBorders>
          </w:tcPr>
          <w:p w14:paraId="412FF1B8"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вiдсутнi</w:t>
            </w:r>
          </w:p>
        </w:tc>
      </w:tr>
      <w:tr w:rsidR="00EF5486" w14:paraId="2847981D" w14:textId="77777777">
        <w:trPr>
          <w:trHeight w:val="200"/>
        </w:trPr>
        <w:tc>
          <w:tcPr>
            <w:tcW w:w="3500" w:type="dxa"/>
            <w:tcBorders>
              <w:top w:val="single" w:sz="6" w:space="0" w:color="auto"/>
              <w:bottom w:val="single" w:sz="6" w:space="0" w:color="auto"/>
              <w:right w:val="single" w:sz="6" w:space="0" w:color="auto"/>
            </w:tcBorders>
          </w:tcPr>
          <w:p w14:paraId="5D6F2939"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14:paraId="0C8D6AD1"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вiдсутнi</w:t>
            </w:r>
          </w:p>
        </w:tc>
      </w:tr>
      <w:tr w:rsidR="00EF5486" w14:paraId="4EBA35D4" w14:textId="77777777">
        <w:trPr>
          <w:trHeight w:val="200"/>
        </w:trPr>
        <w:tc>
          <w:tcPr>
            <w:tcW w:w="3500" w:type="dxa"/>
            <w:tcBorders>
              <w:top w:val="single" w:sz="6" w:space="0" w:color="auto"/>
              <w:bottom w:val="single" w:sz="6" w:space="0" w:color="auto"/>
              <w:right w:val="single" w:sz="6" w:space="0" w:color="auto"/>
            </w:tcBorders>
          </w:tcPr>
          <w:p w14:paraId="5DA34F40"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5D24255D"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EF5486" w14:paraId="5C6953BF" w14:textId="77777777">
        <w:trPr>
          <w:trHeight w:val="200"/>
        </w:trPr>
        <w:tc>
          <w:tcPr>
            <w:tcW w:w="3500" w:type="dxa"/>
            <w:tcBorders>
              <w:top w:val="single" w:sz="6" w:space="0" w:color="auto"/>
              <w:bottom w:val="single" w:sz="6" w:space="0" w:color="auto"/>
              <w:right w:val="single" w:sz="6" w:space="0" w:color="auto"/>
            </w:tcBorders>
          </w:tcPr>
          <w:p w14:paraId="58AFE613"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6F1A3B7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EF5486" w14:paraId="5B94B7FC" w14:textId="77777777">
        <w:trPr>
          <w:trHeight w:val="200"/>
        </w:trPr>
        <w:tc>
          <w:tcPr>
            <w:tcW w:w="3500" w:type="dxa"/>
            <w:tcBorders>
              <w:top w:val="single" w:sz="6" w:space="0" w:color="auto"/>
              <w:bottom w:val="single" w:sz="6" w:space="0" w:color="auto"/>
              <w:right w:val="single" w:sz="6" w:space="0" w:color="auto"/>
            </w:tcBorders>
          </w:tcPr>
          <w:p w14:paraId="4FBEB3B5"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6201011E"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EF5486" w14:paraId="57C8D673" w14:textId="77777777">
        <w:trPr>
          <w:trHeight w:val="200"/>
        </w:trPr>
        <w:tc>
          <w:tcPr>
            <w:tcW w:w="3500" w:type="dxa"/>
            <w:tcBorders>
              <w:top w:val="single" w:sz="6" w:space="0" w:color="auto"/>
              <w:bottom w:val="single" w:sz="6" w:space="0" w:color="auto"/>
              <w:right w:val="single" w:sz="6" w:space="0" w:color="auto"/>
            </w:tcBorders>
          </w:tcPr>
          <w:p w14:paraId="73632173"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3D072FFD"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вiдсутнi</w:t>
            </w:r>
          </w:p>
        </w:tc>
      </w:tr>
      <w:tr w:rsidR="00EF5486" w14:paraId="67EE2C89" w14:textId="77777777">
        <w:trPr>
          <w:trHeight w:val="200"/>
        </w:trPr>
        <w:tc>
          <w:tcPr>
            <w:tcW w:w="3500" w:type="dxa"/>
            <w:tcBorders>
              <w:top w:val="single" w:sz="6" w:space="0" w:color="auto"/>
              <w:bottom w:val="single" w:sz="6" w:space="0" w:color="auto"/>
              <w:right w:val="single" w:sz="6" w:space="0" w:color="auto"/>
            </w:tcBorders>
          </w:tcPr>
          <w:p w14:paraId="4ED7D5F0"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14:paraId="49374210"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EF5486" w14:paraId="12590061" w14:textId="77777777">
        <w:trPr>
          <w:trHeight w:val="200"/>
        </w:trPr>
        <w:tc>
          <w:tcPr>
            <w:tcW w:w="3500" w:type="dxa"/>
            <w:tcBorders>
              <w:top w:val="single" w:sz="6" w:space="0" w:color="auto"/>
              <w:bottom w:val="single" w:sz="6" w:space="0" w:color="auto"/>
              <w:right w:val="single" w:sz="6" w:space="0" w:color="auto"/>
            </w:tcBorders>
          </w:tcPr>
          <w:p w14:paraId="372F83F9"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14:paraId="34E6B921"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EF5486" w14:paraId="4581FE99" w14:textId="77777777">
        <w:trPr>
          <w:trHeight w:val="200"/>
        </w:trPr>
        <w:tc>
          <w:tcPr>
            <w:tcW w:w="3500" w:type="dxa"/>
            <w:tcBorders>
              <w:top w:val="single" w:sz="6" w:space="0" w:color="auto"/>
              <w:bottom w:val="single" w:sz="6" w:space="0" w:color="auto"/>
              <w:right w:val="single" w:sz="6" w:space="0" w:color="auto"/>
            </w:tcBorders>
          </w:tcPr>
          <w:p w14:paraId="7B705776"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1FD83BFC"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схiльностi до ризикiв не затверджувалася</w:t>
            </w:r>
          </w:p>
        </w:tc>
      </w:tr>
      <w:tr w:rsidR="00EF5486" w14:paraId="46242C3A" w14:textId="77777777">
        <w:trPr>
          <w:trHeight w:val="200"/>
        </w:trPr>
        <w:tc>
          <w:tcPr>
            <w:tcW w:w="3500" w:type="dxa"/>
            <w:tcBorders>
              <w:top w:val="single" w:sz="6" w:space="0" w:color="auto"/>
              <w:bottom w:val="single" w:sz="6" w:space="0" w:color="auto"/>
              <w:right w:val="single" w:sz="6" w:space="0" w:color="auto"/>
            </w:tcBorders>
          </w:tcPr>
          <w:p w14:paraId="27111B6F"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565641B9"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14:paraId="74C174A0"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3CA409DF"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EF5486" w14:paraId="78667A92" w14:textId="77777777">
        <w:trPr>
          <w:trHeight w:val="200"/>
        </w:trPr>
        <w:tc>
          <w:tcPr>
            <w:tcW w:w="3000" w:type="dxa"/>
            <w:tcBorders>
              <w:top w:val="single" w:sz="6" w:space="0" w:color="auto"/>
              <w:bottom w:val="single" w:sz="6" w:space="0" w:color="auto"/>
              <w:right w:val="single" w:sz="6" w:space="0" w:color="auto"/>
            </w:tcBorders>
            <w:vAlign w:val="center"/>
          </w:tcPr>
          <w:p w14:paraId="7C1B91A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48AF346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047ABFD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741D91A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2D6AE1D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EF5486" w14:paraId="7476AFF5" w14:textId="77777777">
        <w:trPr>
          <w:trHeight w:val="200"/>
        </w:trPr>
        <w:tc>
          <w:tcPr>
            <w:tcW w:w="3000" w:type="dxa"/>
            <w:tcBorders>
              <w:top w:val="single" w:sz="6" w:space="0" w:color="auto"/>
              <w:bottom w:val="single" w:sz="6" w:space="0" w:color="auto"/>
              <w:right w:val="single" w:sz="6" w:space="0" w:color="auto"/>
            </w:tcBorders>
            <w:vAlign w:val="center"/>
          </w:tcPr>
          <w:p w14:paraId="0E793D3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Глущенко Олексiй Миколайович</w:t>
            </w:r>
          </w:p>
        </w:tc>
        <w:tc>
          <w:tcPr>
            <w:tcW w:w="1750" w:type="dxa"/>
            <w:tcBorders>
              <w:top w:val="single" w:sz="6" w:space="0" w:color="auto"/>
              <w:left w:val="single" w:sz="6" w:space="0" w:color="auto"/>
              <w:bottom w:val="single" w:sz="6" w:space="0" w:color="auto"/>
              <w:right w:val="single" w:sz="6" w:space="0" w:color="auto"/>
            </w:tcBorders>
            <w:vAlign w:val="center"/>
          </w:tcPr>
          <w:p w14:paraId="5C2DF1FE"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9A99202"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295356C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49,1619</w:t>
            </w:r>
          </w:p>
        </w:tc>
        <w:tc>
          <w:tcPr>
            <w:tcW w:w="1750" w:type="dxa"/>
            <w:tcBorders>
              <w:top w:val="single" w:sz="6" w:space="0" w:color="auto"/>
              <w:left w:val="single" w:sz="6" w:space="0" w:color="auto"/>
              <w:bottom w:val="single" w:sz="6" w:space="0" w:color="auto"/>
            </w:tcBorders>
            <w:vAlign w:val="center"/>
          </w:tcPr>
          <w:p w14:paraId="7D34FA6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49,1619</w:t>
            </w:r>
          </w:p>
        </w:tc>
      </w:tr>
    </w:tbl>
    <w:p w14:paraId="08493DEC"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p w14:paraId="7CD93A35"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EF5486" w14:paraId="4683217A" w14:textId="77777777">
        <w:trPr>
          <w:trHeight w:val="200"/>
        </w:trPr>
        <w:tc>
          <w:tcPr>
            <w:tcW w:w="3000" w:type="dxa"/>
            <w:tcBorders>
              <w:top w:val="single" w:sz="6" w:space="0" w:color="auto"/>
              <w:bottom w:val="single" w:sz="6" w:space="0" w:color="auto"/>
              <w:right w:val="single" w:sz="6" w:space="0" w:color="auto"/>
            </w:tcBorders>
            <w:vAlign w:val="center"/>
          </w:tcPr>
          <w:p w14:paraId="349AFB4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38A71F6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7E6D4E6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14:paraId="4265629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EF5486" w14:paraId="672D7B8F" w14:textId="77777777">
        <w:trPr>
          <w:trHeight w:val="200"/>
        </w:trPr>
        <w:tc>
          <w:tcPr>
            <w:tcW w:w="3000" w:type="dxa"/>
            <w:tcBorders>
              <w:top w:val="single" w:sz="6" w:space="0" w:color="auto"/>
              <w:bottom w:val="single" w:sz="6" w:space="0" w:color="auto"/>
              <w:right w:val="single" w:sz="6" w:space="0" w:color="auto"/>
            </w:tcBorders>
            <w:vAlign w:val="center"/>
          </w:tcPr>
          <w:p w14:paraId="2FA8262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 акцiонерiв</w:t>
            </w:r>
          </w:p>
        </w:tc>
        <w:tc>
          <w:tcPr>
            <w:tcW w:w="1750" w:type="dxa"/>
            <w:tcBorders>
              <w:top w:val="single" w:sz="6" w:space="0" w:color="auto"/>
              <w:left w:val="single" w:sz="6" w:space="0" w:color="auto"/>
              <w:bottom w:val="single" w:sz="6" w:space="0" w:color="auto"/>
              <w:right w:val="single" w:sz="6" w:space="0" w:color="auto"/>
            </w:tcBorders>
            <w:vAlign w:val="center"/>
          </w:tcPr>
          <w:p w14:paraId="60CB8D8A"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C01C0E5"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14:paraId="6A52024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Кiлькiсть акцiй з обмеженнями: 9971 штук. Власники цих акцiй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прав на цiннi папери на свiй рахунок у цiнних паперах, вiдкритий в iншiй депозитарнiй установi. Тому вiдповiдно до пункту 10 роздiлу VI "Прикiнцевi та перехiднi положення" Закону України "Про депозитарну систему України" № 3585-IX, тимчасово, до виконання вимог цього закону, такi цiннi папери не надають їх власнику жодних прав за цiнними паперами, в тому числi щодо участi та голосування на загальних зборах особи.</w:t>
            </w:r>
          </w:p>
        </w:tc>
      </w:tr>
    </w:tbl>
    <w:p w14:paraId="56EA1821"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p w14:paraId="6DAC9B81" w14:textId="77777777" w:rsidR="00EF5486" w:rsidRDefault="001C5EB8" w:rsidP="00647E4D">
      <w:pPr>
        <w:pStyle w:val="1"/>
      </w:pPr>
      <w:bookmarkStart w:id="14" w:name="_Toc209199190"/>
      <w:r>
        <w:t>VI. Список посилань на регульовану інформацію, яка була розкрита протягом звітного року</w:t>
      </w:r>
      <w:bookmarkEnd w:id="14"/>
    </w:p>
    <w:p w14:paraId="11D684D3" w14:textId="77777777" w:rsidR="00EF5486" w:rsidRDefault="001C5E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EF5486" w14:paraId="515ABB25" w14:textId="77777777">
        <w:trPr>
          <w:trHeight w:val="200"/>
        </w:trPr>
        <w:tc>
          <w:tcPr>
            <w:tcW w:w="550" w:type="dxa"/>
            <w:tcBorders>
              <w:top w:val="single" w:sz="6" w:space="0" w:color="auto"/>
              <w:bottom w:val="single" w:sz="6" w:space="0" w:color="auto"/>
              <w:right w:val="single" w:sz="6" w:space="0" w:color="auto"/>
            </w:tcBorders>
            <w:vAlign w:val="center"/>
          </w:tcPr>
          <w:p w14:paraId="6DB247E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6B7E2E8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62CCE74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69D2A6E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EF5486" w14:paraId="7AC87032" w14:textId="77777777">
        <w:trPr>
          <w:trHeight w:val="200"/>
        </w:trPr>
        <w:tc>
          <w:tcPr>
            <w:tcW w:w="550" w:type="dxa"/>
            <w:tcBorders>
              <w:top w:val="single" w:sz="6" w:space="0" w:color="auto"/>
              <w:bottom w:val="single" w:sz="6" w:space="0" w:color="auto"/>
              <w:right w:val="single" w:sz="6" w:space="0" w:color="auto"/>
            </w:tcBorders>
            <w:vAlign w:val="center"/>
          </w:tcPr>
          <w:p w14:paraId="20CA6D9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10DBB41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5799B07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3E13058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F5486" w14:paraId="13BE72B1" w14:textId="77777777">
        <w:trPr>
          <w:trHeight w:val="200"/>
        </w:trPr>
        <w:tc>
          <w:tcPr>
            <w:tcW w:w="550" w:type="dxa"/>
            <w:tcBorders>
              <w:top w:val="single" w:sz="6" w:space="0" w:color="auto"/>
              <w:bottom w:val="single" w:sz="6" w:space="0" w:color="auto"/>
              <w:right w:val="single" w:sz="6" w:space="0" w:color="auto"/>
            </w:tcBorders>
          </w:tcPr>
          <w:p w14:paraId="7685320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6EDD777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14:paraId="413D9F6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За рiшенням дистанцiйних Загальних зборiв акцiонерiв (протокол вiд 03.06.2024 № 1) вiдбулися змiни у складi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418CD5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07.06.2024</w:t>
            </w:r>
          </w:p>
        </w:tc>
        <w:tc>
          <w:tcPr>
            <w:tcW w:w="5500" w:type="dxa"/>
            <w:tcBorders>
              <w:top w:val="single" w:sz="6" w:space="0" w:color="auto"/>
              <w:left w:val="single" w:sz="6" w:space="0" w:color="auto"/>
              <w:bottom w:val="single" w:sz="6" w:space="0" w:color="auto"/>
            </w:tcBorders>
          </w:tcPr>
          <w:p w14:paraId="76897E4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https://shrbd7.pat.ua/documents/informaciya-dlya-akcioneriv-ta-steikholderiv?doc=105588</w:t>
            </w:r>
          </w:p>
        </w:tc>
      </w:tr>
      <w:tr w:rsidR="00EF5486" w14:paraId="111950DD" w14:textId="77777777">
        <w:trPr>
          <w:trHeight w:val="200"/>
        </w:trPr>
        <w:tc>
          <w:tcPr>
            <w:tcW w:w="550" w:type="dxa"/>
            <w:tcBorders>
              <w:top w:val="single" w:sz="6" w:space="0" w:color="auto"/>
              <w:bottom w:val="single" w:sz="6" w:space="0" w:color="auto"/>
              <w:right w:val="single" w:sz="6" w:space="0" w:color="auto"/>
            </w:tcBorders>
          </w:tcPr>
          <w:p w14:paraId="0C429E6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14:paraId="72C2E44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14:paraId="39BC46F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Припинено повноваження правлiння та обрано директора</w:t>
            </w:r>
          </w:p>
        </w:tc>
        <w:tc>
          <w:tcPr>
            <w:tcW w:w="1500" w:type="dxa"/>
            <w:tcBorders>
              <w:top w:val="single" w:sz="6" w:space="0" w:color="auto"/>
              <w:left w:val="single" w:sz="6" w:space="0" w:color="auto"/>
              <w:bottom w:val="single" w:sz="6" w:space="0" w:color="auto"/>
              <w:right w:val="single" w:sz="6" w:space="0" w:color="auto"/>
            </w:tcBorders>
          </w:tcPr>
          <w:p w14:paraId="06FC57F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04.07.2024</w:t>
            </w:r>
          </w:p>
        </w:tc>
        <w:tc>
          <w:tcPr>
            <w:tcW w:w="5500" w:type="dxa"/>
            <w:tcBorders>
              <w:top w:val="single" w:sz="6" w:space="0" w:color="auto"/>
              <w:left w:val="single" w:sz="6" w:space="0" w:color="auto"/>
              <w:bottom w:val="single" w:sz="6" w:space="0" w:color="auto"/>
            </w:tcBorders>
          </w:tcPr>
          <w:p w14:paraId="19C7627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https://shrbd7.pat.ua/documents/informaciya-dlya-akcioneriv-ta-steikholderiv?doc=106123</w:t>
            </w:r>
          </w:p>
        </w:tc>
      </w:tr>
      <w:tr w:rsidR="00EF5486" w14:paraId="3171DB11" w14:textId="77777777">
        <w:trPr>
          <w:trHeight w:val="200"/>
        </w:trPr>
        <w:tc>
          <w:tcPr>
            <w:tcW w:w="550" w:type="dxa"/>
            <w:tcBorders>
              <w:top w:val="single" w:sz="6" w:space="0" w:color="auto"/>
              <w:bottom w:val="single" w:sz="6" w:space="0" w:color="auto"/>
              <w:right w:val="single" w:sz="6" w:space="0" w:color="auto"/>
            </w:tcBorders>
          </w:tcPr>
          <w:p w14:paraId="133FFBC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450" w:type="dxa"/>
            <w:tcBorders>
              <w:top w:val="single" w:sz="6" w:space="0" w:color="auto"/>
              <w:left w:val="single" w:sz="6" w:space="0" w:color="auto"/>
              <w:bottom w:val="single" w:sz="6" w:space="0" w:color="auto"/>
              <w:right w:val="single" w:sz="6" w:space="0" w:color="auto"/>
            </w:tcBorders>
          </w:tcPr>
          <w:p w14:paraId="18AA3AA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адреси власного веб-сайту емітента</w:t>
            </w:r>
          </w:p>
          <w:p w14:paraId="55984E0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Змiнено адресу електронної пошти, яка є офiцiйним каналом зв'язку</w:t>
            </w:r>
          </w:p>
        </w:tc>
        <w:tc>
          <w:tcPr>
            <w:tcW w:w="1500" w:type="dxa"/>
            <w:tcBorders>
              <w:top w:val="single" w:sz="6" w:space="0" w:color="auto"/>
              <w:left w:val="single" w:sz="6" w:space="0" w:color="auto"/>
              <w:bottom w:val="single" w:sz="6" w:space="0" w:color="auto"/>
              <w:right w:val="single" w:sz="6" w:space="0" w:color="auto"/>
            </w:tcBorders>
          </w:tcPr>
          <w:p w14:paraId="4EF6B2C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02.09.2024</w:t>
            </w:r>
          </w:p>
        </w:tc>
        <w:tc>
          <w:tcPr>
            <w:tcW w:w="5500" w:type="dxa"/>
            <w:tcBorders>
              <w:top w:val="single" w:sz="6" w:space="0" w:color="auto"/>
              <w:left w:val="single" w:sz="6" w:space="0" w:color="auto"/>
              <w:bottom w:val="single" w:sz="6" w:space="0" w:color="auto"/>
            </w:tcBorders>
          </w:tcPr>
          <w:p w14:paraId="693500F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https://shrbd7.pat.ua/documents/informaciya-dlya-akcioneriv-ta-steikholderiv?doc=107176</w:t>
            </w:r>
          </w:p>
        </w:tc>
      </w:tr>
    </w:tbl>
    <w:p w14:paraId="77EDF9E2"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p w14:paraId="7F9843B7" w14:textId="77777777" w:rsidR="00EF5486" w:rsidRDefault="001C5EB8">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EF5486" w14:paraId="7E69273F" w14:textId="77777777">
        <w:trPr>
          <w:trHeight w:val="200"/>
        </w:trPr>
        <w:tc>
          <w:tcPr>
            <w:tcW w:w="550" w:type="dxa"/>
            <w:tcBorders>
              <w:top w:val="single" w:sz="6" w:space="0" w:color="auto"/>
              <w:bottom w:val="single" w:sz="6" w:space="0" w:color="auto"/>
              <w:right w:val="single" w:sz="6" w:space="0" w:color="auto"/>
            </w:tcBorders>
            <w:vAlign w:val="center"/>
          </w:tcPr>
          <w:p w14:paraId="0F6AC3F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0DED61C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66CDEBB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04D870B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EF5486" w14:paraId="674D3106" w14:textId="77777777">
        <w:trPr>
          <w:trHeight w:val="200"/>
        </w:trPr>
        <w:tc>
          <w:tcPr>
            <w:tcW w:w="550" w:type="dxa"/>
            <w:tcBorders>
              <w:top w:val="single" w:sz="6" w:space="0" w:color="auto"/>
              <w:bottom w:val="single" w:sz="6" w:space="0" w:color="auto"/>
              <w:right w:val="single" w:sz="6" w:space="0" w:color="auto"/>
            </w:tcBorders>
            <w:vAlign w:val="center"/>
          </w:tcPr>
          <w:p w14:paraId="2313850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3EE297E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15EB8F7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08EC2B7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F5486" w14:paraId="7594DBDA" w14:textId="77777777">
        <w:trPr>
          <w:trHeight w:val="200"/>
        </w:trPr>
        <w:tc>
          <w:tcPr>
            <w:tcW w:w="550" w:type="dxa"/>
            <w:tcBorders>
              <w:top w:val="single" w:sz="6" w:space="0" w:color="auto"/>
              <w:bottom w:val="single" w:sz="6" w:space="0" w:color="auto"/>
              <w:right w:val="single" w:sz="6" w:space="0" w:color="auto"/>
            </w:tcBorders>
          </w:tcPr>
          <w:p w14:paraId="175EB27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26F209D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14:paraId="2E6FC82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скликання рiчних загальних зборiв акцiонерiв, що будуть проведенi дистанцiйно 03.06.2024</w:t>
            </w:r>
          </w:p>
        </w:tc>
        <w:tc>
          <w:tcPr>
            <w:tcW w:w="1500" w:type="dxa"/>
            <w:tcBorders>
              <w:top w:val="single" w:sz="6" w:space="0" w:color="auto"/>
              <w:left w:val="single" w:sz="6" w:space="0" w:color="auto"/>
              <w:bottom w:val="single" w:sz="6" w:space="0" w:color="auto"/>
              <w:right w:val="single" w:sz="6" w:space="0" w:color="auto"/>
            </w:tcBorders>
          </w:tcPr>
          <w:p w14:paraId="115D8A1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01.05.2024</w:t>
            </w:r>
          </w:p>
        </w:tc>
        <w:tc>
          <w:tcPr>
            <w:tcW w:w="5500" w:type="dxa"/>
            <w:tcBorders>
              <w:top w:val="single" w:sz="6" w:space="0" w:color="auto"/>
              <w:left w:val="single" w:sz="6" w:space="0" w:color="auto"/>
              <w:bottom w:val="single" w:sz="6" w:space="0" w:color="auto"/>
            </w:tcBorders>
          </w:tcPr>
          <w:p w14:paraId="4C87174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https://shrbd7.pat.ua/documents/informaciya-dlya-akcioneriv-ta-steikholderiv?doc=104080</w:t>
            </w:r>
          </w:p>
        </w:tc>
      </w:tr>
    </w:tbl>
    <w:p w14:paraId="6AC32AF6"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p w14:paraId="5C540771"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1EAE5F5B" w14:textId="77777777" w:rsidR="00EF5486" w:rsidRDefault="001C5EB8" w:rsidP="00647E4D">
      <w:pPr>
        <w:pStyle w:val="1"/>
        <w:jc w:val="center"/>
      </w:pPr>
      <w:bookmarkStart w:id="15" w:name="_Toc209199191"/>
      <w:r>
        <w:t>Фінансова звітність</w:t>
      </w:r>
      <w:bookmarkEnd w:id="15"/>
    </w:p>
    <w:p w14:paraId="228CEFB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EF5486" w14:paraId="6EA6EE13"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13D5082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EF5486" w14:paraId="23DD5125" w14:textId="77777777">
        <w:trPr>
          <w:gridBefore w:val="2"/>
          <w:wBefore w:w="6650" w:type="dxa"/>
          <w:trHeight w:val="298"/>
        </w:trPr>
        <w:tc>
          <w:tcPr>
            <w:tcW w:w="1990" w:type="dxa"/>
            <w:tcBorders>
              <w:top w:val="nil"/>
              <w:left w:val="nil"/>
              <w:bottom w:val="nil"/>
              <w:right w:val="single" w:sz="6" w:space="0" w:color="auto"/>
            </w:tcBorders>
            <w:vAlign w:val="center"/>
          </w:tcPr>
          <w:p w14:paraId="15083F4C" w14:textId="77777777" w:rsidR="00EF5486" w:rsidRDefault="001C5E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78710BC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2025.01.01</w:t>
            </w:r>
          </w:p>
        </w:tc>
      </w:tr>
      <w:tr w:rsidR="00EF5486" w14:paraId="106AFB5E" w14:textId="77777777">
        <w:tc>
          <w:tcPr>
            <w:tcW w:w="2160" w:type="dxa"/>
            <w:tcBorders>
              <w:top w:val="nil"/>
              <w:left w:val="nil"/>
              <w:bottom w:val="nil"/>
              <w:right w:val="nil"/>
            </w:tcBorders>
            <w:vAlign w:val="center"/>
          </w:tcPr>
          <w:p w14:paraId="7C7EC47E" w14:textId="77777777" w:rsidR="00EF5486" w:rsidRDefault="001C5E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14:paraId="2644FDA0"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"ШЛЯХОВА РЕМОНТНО-БУДIВЕЛЬНА ДIЛЬНИЦЯ № 7"</w:t>
            </w:r>
          </w:p>
        </w:tc>
        <w:tc>
          <w:tcPr>
            <w:tcW w:w="1990" w:type="dxa"/>
            <w:tcBorders>
              <w:top w:val="nil"/>
              <w:left w:val="nil"/>
              <w:bottom w:val="nil"/>
              <w:right w:val="single" w:sz="6" w:space="0" w:color="auto"/>
            </w:tcBorders>
            <w:vAlign w:val="center"/>
          </w:tcPr>
          <w:p w14:paraId="3FC2B3AC" w14:textId="77777777" w:rsidR="00EF5486" w:rsidRDefault="001C5E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2B73B17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05445451</w:t>
            </w:r>
          </w:p>
        </w:tc>
      </w:tr>
      <w:tr w:rsidR="00EF5486" w14:paraId="4A688E3E" w14:textId="77777777">
        <w:tc>
          <w:tcPr>
            <w:tcW w:w="2160" w:type="dxa"/>
            <w:tcBorders>
              <w:top w:val="nil"/>
              <w:left w:val="nil"/>
              <w:bottom w:val="nil"/>
              <w:right w:val="nil"/>
            </w:tcBorders>
            <w:vAlign w:val="center"/>
          </w:tcPr>
          <w:p w14:paraId="733A0B47" w14:textId="77777777" w:rsidR="00EF5486" w:rsidRDefault="001C5E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14:paraId="14CFA399"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14:paraId="7CC3E158" w14:textId="77777777" w:rsidR="00EF5486" w:rsidRDefault="001C5E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01A8F91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UA74040030010089994</w:t>
            </w:r>
          </w:p>
        </w:tc>
      </w:tr>
      <w:tr w:rsidR="00EF5486" w14:paraId="592DBEF0" w14:textId="77777777">
        <w:tc>
          <w:tcPr>
            <w:tcW w:w="2160" w:type="dxa"/>
            <w:tcBorders>
              <w:top w:val="nil"/>
              <w:left w:val="nil"/>
              <w:bottom w:val="nil"/>
              <w:right w:val="nil"/>
            </w:tcBorders>
            <w:vAlign w:val="center"/>
          </w:tcPr>
          <w:p w14:paraId="2825C4C8" w14:textId="77777777" w:rsidR="00EF5486" w:rsidRDefault="001C5E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14:paraId="4BFAECF2"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14:paraId="7460D3E8" w14:textId="77777777" w:rsidR="00EF5486" w:rsidRDefault="001C5E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41AE5CD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EF5486" w14:paraId="33CDE93D" w14:textId="77777777">
        <w:trPr>
          <w:trHeight w:val="298"/>
        </w:trPr>
        <w:tc>
          <w:tcPr>
            <w:tcW w:w="2160" w:type="dxa"/>
            <w:vMerge w:val="restart"/>
            <w:tcBorders>
              <w:top w:val="nil"/>
              <w:left w:val="nil"/>
              <w:bottom w:val="nil"/>
              <w:right w:val="nil"/>
            </w:tcBorders>
            <w:vAlign w:val="center"/>
          </w:tcPr>
          <w:p w14:paraId="4B02D48E" w14:textId="77777777" w:rsidR="00EF5486" w:rsidRDefault="001C5E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14:paraId="46A11D7C"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Будівництво доріг і автострад</w:t>
            </w:r>
          </w:p>
        </w:tc>
        <w:tc>
          <w:tcPr>
            <w:tcW w:w="1990" w:type="dxa"/>
            <w:tcBorders>
              <w:top w:val="nil"/>
              <w:left w:val="nil"/>
              <w:bottom w:val="nil"/>
              <w:right w:val="single" w:sz="6" w:space="0" w:color="auto"/>
            </w:tcBorders>
            <w:vAlign w:val="center"/>
          </w:tcPr>
          <w:p w14:paraId="2DF4E5FB" w14:textId="77777777" w:rsidR="00EF5486" w:rsidRDefault="001C5E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2727900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42.11</w:t>
            </w:r>
          </w:p>
        </w:tc>
      </w:tr>
    </w:tbl>
    <w:p w14:paraId="7D798A92"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5</w:t>
      </w:r>
    </w:p>
    <w:p w14:paraId="3AC5F2D5"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14:paraId="5701AF84"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 xml:space="preserve">Адреса, телефон: </w:t>
      </w:r>
      <w:r>
        <w:rPr>
          <w:rFonts w:ascii="Times New Roman CYR" w:hAnsi="Times New Roman CYR" w:cs="Times New Roman CYR"/>
        </w:rPr>
        <w:t>16500, Чернігівська обл., Нiжинський р-н, м.Бахмач, вулиця Перемоги, будинок 1, (04635) 2-15-91</w:t>
      </w:r>
    </w:p>
    <w:p w14:paraId="76B7487F" w14:textId="77777777" w:rsidR="00EF5486" w:rsidRDefault="00EF5486">
      <w:pPr>
        <w:widowControl w:val="0"/>
        <w:autoSpaceDE w:val="0"/>
        <w:autoSpaceDN w:val="0"/>
        <w:adjustRightInd w:val="0"/>
        <w:spacing w:after="0" w:line="240" w:lineRule="auto"/>
        <w:rPr>
          <w:rFonts w:ascii="Times New Roman CYR" w:hAnsi="Times New Roman CYR" w:cs="Times New Roman CYR"/>
          <w:sz w:val="24"/>
          <w:szCs w:val="24"/>
        </w:rPr>
      </w:pPr>
    </w:p>
    <w:p w14:paraId="70651F6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14:paraId="7272A89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31.12.2024 p.</w:t>
      </w:r>
    </w:p>
    <w:p w14:paraId="33BA20D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EF5486" w14:paraId="3A981A28"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068AA150" w14:textId="77777777" w:rsidR="00EF5486" w:rsidRDefault="001C5EB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0F5B3F4D" w14:textId="77777777" w:rsidR="00EF5486" w:rsidRDefault="001C5EB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EF5486" w14:paraId="41EBC917"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7830384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CED2F5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23E64E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0EB1468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EF5486" w14:paraId="2E68FB91"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0D8E509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7B6BDD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289EE80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73375FF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F5486" w14:paraId="393A1DA8" w14:textId="77777777">
        <w:trPr>
          <w:trHeight w:val="200"/>
        </w:trPr>
        <w:tc>
          <w:tcPr>
            <w:tcW w:w="5850" w:type="dxa"/>
            <w:tcBorders>
              <w:top w:val="single" w:sz="6" w:space="0" w:color="auto"/>
              <w:bottom w:val="single" w:sz="6" w:space="0" w:color="auto"/>
              <w:right w:val="single" w:sz="6" w:space="0" w:color="auto"/>
            </w:tcBorders>
            <w:vAlign w:val="center"/>
          </w:tcPr>
          <w:p w14:paraId="0C87C11F"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F0874C3"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744704"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11D526B1"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tc>
      </w:tr>
      <w:tr w:rsidR="00EF5486" w14:paraId="5AB19CEA" w14:textId="77777777">
        <w:trPr>
          <w:trHeight w:val="200"/>
        </w:trPr>
        <w:tc>
          <w:tcPr>
            <w:tcW w:w="5850" w:type="dxa"/>
            <w:tcBorders>
              <w:top w:val="single" w:sz="6" w:space="0" w:color="auto"/>
              <w:bottom w:val="single" w:sz="6" w:space="0" w:color="auto"/>
              <w:right w:val="single" w:sz="6" w:space="0" w:color="auto"/>
            </w:tcBorders>
            <w:vAlign w:val="center"/>
          </w:tcPr>
          <w:p w14:paraId="05908935"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4EC5B3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7355B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5AB60E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008BE668" w14:textId="77777777">
        <w:trPr>
          <w:trHeight w:val="200"/>
        </w:trPr>
        <w:tc>
          <w:tcPr>
            <w:tcW w:w="5850" w:type="dxa"/>
            <w:tcBorders>
              <w:top w:val="single" w:sz="6" w:space="0" w:color="auto"/>
              <w:bottom w:val="single" w:sz="6" w:space="0" w:color="auto"/>
              <w:right w:val="single" w:sz="6" w:space="0" w:color="auto"/>
            </w:tcBorders>
            <w:vAlign w:val="center"/>
          </w:tcPr>
          <w:p w14:paraId="6ADDA7C7"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547A774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93EAD8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49483A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3BA98348" w14:textId="77777777">
        <w:trPr>
          <w:trHeight w:val="200"/>
        </w:trPr>
        <w:tc>
          <w:tcPr>
            <w:tcW w:w="5850" w:type="dxa"/>
            <w:tcBorders>
              <w:top w:val="single" w:sz="6" w:space="0" w:color="auto"/>
              <w:bottom w:val="single" w:sz="6" w:space="0" w:color="auto"/>
              <w:right w:val="single" w:sz="6" w:space="0" w:color="auto"/>
            </w:tcBorders>
            <w:vAlign w:val="center"/>
          </w:tcPr>
          <w:p w14:paraId="1212C893"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75A569F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5E042A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768D46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7740366E" w14:textId="77777777">
        <w:trPr>
          <w:trHeight w:val="200"/>
        </w:trPr>
        <w:tc>
          <w:tcPr>
            <w:tcW w:w="5850" w:type="dxa"/>
            <w:tcBorders>
              <w:top w:val="single" w:sz="6" w:space="0" w:color="auto"/>
              <w:bottom w:val="single" w:sz="6" w:space="0" w:color="auto"/>
              <w:right w:val="single" w:sz="6" w:space="0" w:color="auto"/>
            </w:tcBorders>
            <w:vAlign w:val="center"/>
          </w:tcPr>
          <w:p w14:paraId="711E3167"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2E5A2AD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2B303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7E6405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029D1213" w14:textId="77777777">
        <w:trPr>
          <w:trHeight w:val="200"/>
        </w:trPr>
        <w:tc>
          <w:tcPr>
            <w:tcW w:w="5850" w:type="dxa"/>
            <w:tcBorders>
              <w:top w:val="single" w:sz="6" w:space="0" w:color="auto"/>
              <w:bottom w:val="single" w:sz="6" w:space="0" w:color="auto"/>
              <w:right w:val="single" w:sz="6" w:space="0" w:color="auto"/>
            </w:tcBorders>
            <w:vAlign w:val="center"/>
          </w:tcPr>
          <w:p w14:paraId="75750375"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2512961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15C50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245,2</w:t>
            </w:r>
          </w:p>
        </w:tc>
        <w:tc>
          <w:tcPr>
            <w:tcW w:w="1645" w:type="dxa"/>
            <w:gridSpan w:val="2"/>
            <w:tcBorders>
              <w:top w:val="single" w:sz="6" w:space="0" w:color="auto"/>
              <w:left w:val="single" w:sz="6" w:space="0" w:color="auto"/>
              <w:bottom w:val="single" w:sz="6" w:space="0" w:color="auto"/>
            </w:tcBorders>
            <w:vAlign w:val="center"/>
          </w:tcPr>
          <w:p w14:paraId="3F3580D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206</w:t>
            </w:r>
          </w:p>
        </w:tc>
      </w:tr>
      <w:tr w:rsidR="00EF5486" w14:paraId="417CB07E" w14:textId="77777777">
        <w:trPr>
          <w:trHeight w:val="200"/>
        </w:trPr>
        <w:tc>
          <w:tcPr>
            <w:tcW w:w="5850" w:type="dxa"/>
            <w:tcBorders>
              <w:top w:val="single" w:sz="6" w:space="0" w:color="auto"/>
              <w:bottom w:val="single" w:sz="6" w:space="0" w:color="auto"/>
              <w:right w:val="single" w:sz="6" w:space="0" w:color="auto"/>
            </w:tcBorders>
            <w:vAlign w:val="center"/>
          </w:tcPr>
          <w:p w14:paraId="5ECB2570"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32681EE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76F70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1102,2</w:t>
            </w:r>
          </w:p>
        </w:tc>
        <w:tc>
          <w:tcPr>
            <w:tcW w:w="1645" w:type="dxa"/>
            <w:gridSpan w:val="2"/>
            <w:tcBorders>
              <w:top w:val="single" w:sz="6" w:space="0" w:color="auto"/>
              <w:left w:val="single" w:sz="6" w:space="0" w:color="auto"/>
              <w:bottom w:val="single" w:sz="6" w:space="0" w:color="auto"/>
            </w:tcBorders>
            <w:vAlign w:val="center"/>
          </w:tcPr>
          <w:p w14:paraId="71F0E48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1102,2</w:t>
            </w:r>
          </w:p>
        </w:tc>
      </w:tr>
      <w:tr w:rsidR="00EF5486" w14:paraId="16807C3B" w14:textId="77777777">
        <w:trPr>
          <w:trHeight w:val="200"/>
        </w:trPr>
        <w:tc>
          <w:tcPr>
            <w:tcW w:w="5850" w:type="dxa"/>
            <w:tcBorders>
              <w:top w:val="single" w:sz="6" w:space="0" w:color="auto"/>
              <w:bottom w:val="single" w:sz="6" w:space="0" w:color="auto"/>
              <w:right w:val="single" w:sz="6" w:space="0" w:color="auto"/>
            </w:tcBorders>
            <w:vAlign w:val="center"/>
          </w:tcPr>
          <w:p w14:paraId="678B9F52"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726C0CE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385E1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(857)</w:t>
            </w:r>
          </w:p>
        </w:tc>
        <w:tc>
          <w:tcPr>
            <w:tcW w:w="1645" w:type="dxa"/>
            <w:gridSpan w:val="2"/>
            <w:tcBorders>
              <w:top w:val="single" w:sz="6" w:space="0" w:color="auto"/>
              <w:left w:val="single" w:sz="6" w:space="0" w:color="auto"/>
              <w:bottom w:val="single" w:sz="6" w:space="0" w:color="auto"/>
            </w:tcBorders>
            <w:vAlign w:val="center"/>
          </w:tcPr>
          <w:p w14:paraId="2B7DDC7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(896,2)</w:t>
            </w:r>
          </w:p>
        </w:tc>
      </w:tr>
      <w:tr w:rsidR="00EF5486" w14:paraId="37FB1A86" w14:textId="77777777">
        <w:trPr>
          <w:trHeight w:val="200"/>
        </w:trPr>
        <w:tc>
          <w:tcPr>
            <w:tcW w:w="5850" w:type="dxa"/>
            <w:tcBorders>
              <w:top w:val="single" w:sz="6" w:space="0" w:color="auto"/>
              <w:bottom w:val="single" w:sz="6" w:space="0" w:color="auto"/>
              <w:right w:val="single" w:sz="6" w:space="0" w:color="auto"/>
            </w:tcBorders>
            <w:vAlign w:val="center"/>
          </w:tcPr>
          <w:p w14:paraId="5A2AAE96"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3278917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70C44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F26363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4D97C2AD" w14:textId="77777777">
        <w:trPr>
          <w:trHeight w:val="200"/>
        </w:trPr>
        <w:tc>
          <w:tcPr>
            <w:tcW w:w="5850" w:type="dxa"/>
            <w:tcBorders>
              <w:top w:val="single" w:sz="6" w:space="0" w:color="auto"/>
              <w:bottom w:val="single" w:sz="6" w:space="0" w:color="auto"/>
              <w:right w:val="single" w:sz="6" w:space="0" w:color="auto"/>
            </w:tcBorders>
            <w:vAlign w:val="center"/>
          </w:tcPr>
          <w:p w14:paraId="37355D26"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154345D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D9E93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2D4ED1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2D545C19" w14:textId="77777777">
        <w:trPr>
          <w:trHeight w:val="200"/>
        </w:trPr>
        <w:tc>
          <w:tcPr>
            <w:tcW w:w="5850" w:type="dxa"/>
            <w:tcBorders>
              <w:top w:val="single" w:sz="6" w:space="0" w:color="auto"/>
              <w:bottom w:val="single" w:sz="6" w:space="0" w:color="auto"/>
              <w:right w:val="single" w:sz="6" w:space="0" w:color="auto"/>
            </w:tcBorders>
            <w:vAlign w:val="center"/>
          </w:tcPr>
          <w:p w14:paraId="52143958"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CE8BE4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D8BDC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52,9</w:t>
            </w:r>
          </w:p>
        </w:tc>
        <w:tc>
          <w:tcPr>
            <w:tcW w:w="1645" w:type="dxa"/>
            <w:gridSpan w:val="2"/>
            <w:tcBorders>
              <w:top w:val="single" w:sz="6" w:space="0" w:color="auto"/>
              <w:left w:val="single" w:sz="6" w:space="0" w:color="auto"/>
              <w:bottom w:val="single" w:sz="6" w:space="0" w:color="auto"/>
            </w:tcBorders>
            <w:vAlign w:val="center"/>
          </w:tcPr>
          <w:p w14:paraId="10F54B3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w:t>
            </w:r>
          </w:p>
        </w:tc>
      </w:tr>
      <w:tr w:rsidR="00EF5486" w14:paraId="04EAE42E" w14:textId="77777777">
        <w:trPr>
          <w:trHeight w:val="200"/>
        </w:trPr>
        <w:tc>
          <w:tcPr>
            <w:tcW w:w="5850" w:type="dxa"/>
            <w:tcBorders>
              <w:top w:val="single" w:sz="6" w:space="0" w:color="auto"/>
              <w:bottom w:val="single" w:sz="6" w:space="0" w:color="auto"/>
              <w:right w:val="single" w:sz="6" w:space="0" w:color="auto"/>
            </w:tcBorders>
            <w:vAlign w:val="center"/>
          </w:tcPr>
          <w:p w14:paraId="185DE501"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65271A7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3070C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298,1</w:t>
            </w:r>
          </w:p>
        </w:tc>
        <w:tc>
          <w:tcPr>
            <w:tcW w:w="1645" w:type="dxa"/>
            <w:gridSpan w:val="2"/>
            <w:tcBorders>
              <w:top w:val="single" w:sz="6" w:space="0" w:color="auto"/>
              <w:left w:val="single" w:sz="6" w:space="0" w:color="auto"/>
              <w:bottom w:val="single" w:sz="6" w:space="0" w:color="auto"/>
            </w:tcBorders>
            <w:vAlign w:val="center"/>
          </w:tcPr>
          <w:p w14:paraId="65623DD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w:t>
            </w:r>
          </w:p>
        </w:tc>
      </w:tr>
      <w:tr w:rsidR="00EF5486" w14:paraId="2E549963" w14:textId="77777777">
        <w:trPr>
          <w:trHeight w:val="200"/>
        </w:trPr>
        <w:tc>
          <w:tcPr>
            <w:tcW w:w="5850" w:type="dxa"/>
            <w:tcBorders>
              <w:top w:val="single" w:sz="6" w:space="0" w:color="auto"/>
              <w:bottom w:val="single" w:sz="6" w:space="0" w:color="auto"/>
              <w:right w:val="single" w:sz="6" w:space="0" w:color="auto"/>
            </w:tcBorders>
            <w:vAlign w:val="center"/>
          </w:tcPr>
          <w:p w14:paraId="42407D58"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F15817E"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15A786"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54C896F8"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r>
      <w:tr w:rsidR="00EF5486" w14:paraId="320A64C4" w14:textId="77777777">
        <w:trPr>
          <w:trHeight w:val="200"/>
        </w:trPr>
        <w:tc>
          <w:tcPr>
            <w:tcW w:w="5850" w:type="dxa"/>
            <w:tcBorders>
              <w:top w:val="single" w:sz="6" w:space="0" w:color="auto"/>
              <w:bottom w:val="single" w:sz="6" w:space="0" w:color="auto"/>
              <w:right w:val="single" w:sz="6" w:space="0" w:color="auto"/>
            </w:tcBorders>
            <w:vAlign w:val="center"/>
          </w:tcPr>
          <w:p w14:paraId="7E8D3703"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0A847C4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A18CE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645" w:type="dxa"/>
            <w:gridSpan w:val="2"/>
            <w:tcBorders>
              <w:top w:val="single" w:sz="6" w:space="0" w:color="auto"/>
              <w:left w:val="single" w:sz="6" w:space="0" w:color="auto"/>
              <w:bottom w:val="single" w:sz="6" w:space="0" w:color="auto"/>
            </w:tcBorders>
            <w:vAlign w:val="center"/>
          </w:tcPr>
          <w:p w14:paraId="2BA69E0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w:t>
            </w:r>
          </w:p>
        </w:tc>
      </w:tr>
      <w:tr w:rsidR="00EF5486" w14:paraId="17719FA3" w14:textId="77777777">
        <w:trPr>
          <w:trHeight w:val="200"/>
        </w:trPr>
        <w:tc>
          <w:tcPr>
            <w:tcW w:w="5850" w:type="dxa"/>
            <w:tcBorders>
              <w:top w:val="single" w:sz="6" w:space="0" w:color="auto"/>
              <w:bottom w:val="single" w:sz="6" w:space="0" w:color="auto"/>
              <w:right w:val="single" w:sz="6" w:space="0" w:color="auto"/>
            </w:tcBorders>
            <w:vAlign w:val="center"/>
          </w:tcPr>
          <w:p w14:paraId="53C87956"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4CE3B2A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4AA04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w:t>
            </w:r>
          </w:p>
        </w:tc>
        <w:tc>
          <w:tcPr>
            <w:tcW w:w="1645" w:type="dxa"/>
            <w:gridSpan w:val="2"/>
            <w:tcBorders>
              <w:top w:val="single" w:sz="6" w:space="0" w:color="auto"/>
              <w:left w:val="single" w:sz="6" w:space="0" w:color="auto"/>
              <w:bottom w:val="single" w:sz="6" w:space="0" w:color="auto"/>
            </w:tcBorders>
            <w:vAlign w:val="center"/>
          </w:tcPr>
          <w:p w14:paraId="07F32F7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w:t>
            </w:r>
          </w:p>
        </w:tc>
      </w:tr>
      <w:tr w:rsidR="00EF5486" w14:paraId="7B407DCB" w14:textId="77777777">
        <w:trPr>
          <w:trHeight w:val="200"/>
        </w:trPr>
        <w:tc>
          <w:tcPr>
            <w:tcW w:w="5850" w:type="dxa"/>
            <w:tcBorders>
              <w:top w:val="single" w:sz="6" w:space="0" w:color="auto"/>
              <w:bottom w:val="single" w:sz="6" w:space="0" w:color="auto"/>
              <w:right w:val="single" w:sz="6" w:space="0" w:color="auto"/>
            </w:tcBorders>
            <w:vAlign w:val="center"/>
          </w:tcPr>
          <w:p w14:paraId="7D05DFCA"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56755B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4F7DA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1645" w:type="dxa"/>
            <w:gridSpan w:val="2"/>
            <w:tcBorders>
              <w:top w:val="single" w:sz="6" w:space="0" w:color="auto"/>
              <w:left w:val="single" w:sz="6" w:space="0" w:color="auto"/>
              <w:bottom w:val="single" w:sz="6" w:space="0" w:color="auto"/>
            </w:tcBorders>
            <w:vAlign w:val="center"/>
          </w:tcPr>
          <w:p w14:paraId="2C956B4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r>
      <w:tr w:rsidR="00EF5486" w14:paraId="6B4AD544" w14:textId="77777777">
        <w:trPr>
          <w:trHeight w:val="200"/>
        </w:trPr>
        <w:tc>
          <w:tcPr>
            <w:tcW w:w="5850" w:type="dxa"/>
            <w:tcBorders>
              <w:top w:val="single" w:sz="6" w:space="0" w:color="auto"/>
              <w:bottom w:val="single" w:sz="6" w:space="0" w:color="auto"/>
              <w:right w:val="single" w:sz="6" w:space="0" w:color="auto"/>
            </w:tcBorders>
            <w:vAlign w:val="center"/>
          </w:tcPr>
          <w:p w14:paraId="7426C523"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0E65BB3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FCCDFC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593,3</w:t>
            </w:r>
          </w:p>
        </w:tc>
        <w:tc>
          <w:tcPr>
            <w:tcW w:w="1645" w:type="dxa"/>
            <w:gridSpan w:val="2"/>
            <w:tcBorders>
              <w:top w:val="single" w:sz="6" w:space="0" w:color="auto"/>
              <w:left w:val="single" w:sz="6" w:space="0" w:color="auto"/>
              <w:bottom w:val="single" w:sz="6" w:space="0" w:color="auto"/>
            </w:tcBorders>
            <w:vAlign w:val="center"/>
          </w:tcPr>
          <w:p w14:paraId="21B3016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601,4</w:t>
            </w:r>
          </w:p>
        </w:tc>
      </w:tr>
      <w:tr w:rsidR="00EF5486" w14:paraId="3F80E229" w14:textId="77777777">
        <w:trPr>
          <w:trHeight w:val="200"/>
        </w:trPr>
        <w:tc>
          <w:tcPr>
            <w:tcW w:w="5850" w:type="dxa"/>
            <w:tcBorders>
              <w:top w:val="single" w:sz="6" w:space="0" w:color="auto"/>
              <w:bottom w:val="single" w:sz="6" w:space="0" w:color="auto"/>
              <w:right w:val="single" w:sz="6" w:space="0" w:color="auto"/>
            </w:tcBorders>
            <w:vAlign w:val="center"/>
          </w:tcPr>
          <w:p w14:paraId="30E478A8"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47F58EB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6FBE9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54,3</w:t>
            </w:r>
          </w:p>
        </w:tc>
        <w:tc>
          <w:tcPr>
            <w:tcW w:w="1645" w:type="dxa"/>
            <w:gridSpan w:val="2"/>
            <w:tcBorders>
              <w:top w:val="single" w:sz="6" w:space="0" w:color="auto"/>
              <w:left w:val="single" w:sz="6" w:space="0" w:color="auto"/>
              <w:bottom w:val="single" w:sz="6" w:space="0" w:color="auto"/>
            </w:tcBorders>
            <w:vAlign w:val="center"/>
          </w:tcPr>
          <w:p w14:paraId="03F0949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58,6</w:t>
            </w:r>
          </w:p>
        </w:tc>
      </w:tr>
      <w:tr w:rsidR="00EF5486" w14:paraId="1BB4F258" w14:textId="77777777">
        <w:trPr>
          <w:trHeight w:val="200"/>
        </w:trPr>
        <w:tc>
          <w:tcPr>
            <w:tcW w:w="5850" w:type="dxa"/>
            <w:tcBorders>
              <w:top w:val="single" w:sz="6" w:space="0" w:color="auto"/>
              <w:bottom w:val="single" w:sz="6" w:space="0" w:color="auto"/>
              <w:right w:val="single" w:sz="6" w:space="0" w:color="auto"/>
            </w:tcBorders>
            <w:vAlign w:val="center"/>
          </w:tcPr>
          <w:p w14:paraId="4E71040E"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0B559A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3D9AA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E631F4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72229542" w14:textId="77777777">
        <w:trPr>
          <w:trHeight w:val="200"/>
        </w:trPr>
        <w:tc>
          <w:tcPr>
            <w:tcW w:w="5850" w:type="dxa"/>
            <w:tcBorders>
              <w:top w:val="single" w:sz="6" w:space="0" w:color="auto"/>
              <w:bottom w:val="single" w:sz="6" w:space="0" w:color="auto"/>
              <w:right w:val="single" w:sz="6" w:space="0" w:color="auto"/>
            </w:tcBorders>
            <w:vAlign w:val="center"/>
          </w:tcPr>
          <w:p w14:paraId="07C1C8E1"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304407F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CF2CA0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w:t>
            </w:r>
          </w:p>
        </w:tc>
        <w:tc>
          <w:tcPr>
            <w:tcW w:w="1645" w:type="dxa"/>
            <w:gridSpan w:val="2"/>
            <w:tcBorders>
              <w:top w:val="single" w:sz="6" w:space="0" w:color="auto"/>
              <w:left w:val="single" w:sz="6" w:space="0" w:color="auto"/>
              <w:bottom w:val="single" w:sz="6" w:space="0" w:color="auto"/>
            </w:tcBorders>
            <w:vAlign w:val="center"/>
          </w:tcPr>
          <w:p w14:paraId="493E327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29,7</w:t>
            </w:r>
          </w:p>
        </w:tc>
      </w:tr>
      <w:tr w:rsidR="00EF5486" w14:paraId="4D0DEC8B" w14:textId="77777777">
        <w:trPr>
          <w:trHeight w:val="200"/>
        </w:trPr>
        <w:tc>
          <w:tcPr>
            <w:tcW w:w="5850" w:type="dxa"/>
            <w:tcBorders>
              <w:top w:val="single" w:sz="6" w:space="0" w:color="auto"/>
              <w:bottom w:val="single" w:sz="6" w:space="0" w:color="auto"/>
              <w:right w:val="single" w:sz="6" w:space="0" w:color="auto"/>
            </w:tcBorders>
            <w:vAlign w:val="center"/>
          </w:tcPr>
          <w:p w14:paraId="33C4EE40"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24F4EF0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82E15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F0AD15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0581A876" w14:textId="77777777">
        <w:trPr>
          <w:trHeight w:val="200"/>
        </w:trPr>
        <w:tc>
          <w:tcPr>
            <w:tcW w:w="5850" w:type="dxa"/>
            <w:tcBorders>
              <w:top w:val="single" w:sz="6" w:space="0" w:color="auto"/>
              <w:bottom w:val="single" w:sz="6" w:space="0" w:color="auto"/>
              <w:right w:val="single" w:sz="6" w:space="0" w:color="auto"/>
            </w:tcBorders>
            <w:vAlign w:val="center"/>
          </w:tcPr>
          <w:p w14:paraId="2A386697"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50C47D6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0AD9D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516,2</w:t>
            </w:r>
          </w:p>
        </w:tc>
        <w:tc>
          <w:tcPr>
            <w:tcW w:w="1645" w:type="dxa"/>
            <w:gridSpan w:val="2"/>
            <w:tcBorders>
              <w:top w:val="single" w:sz="6" w:space="0" w:color="auto"/>
              <w:left w:val="single" w:sz="6" w:space="0" w:color="auto"/>
              <w:bottom w:val="single" w:sz="6" w:space="0" w:color="auto"/>
            </w:tcBorders>
            <w:vAlign w:val="center"/>
          </w:tcPr>
          <w:p w14:paraId="4454D52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635,8</w:t>
            </w:r>
          </w:p>
        </w:tc>
      </w:tr>
      <w:tr w:rsidR="00EF5486" w14:paraId="421160E6" w14:textId="77777777">
        <w:trPr>
          <w:trHeight w:val="200"/>
        </w:trPr>
        <w:tc>
          <w:tcPr>
            <w:tcW w:w="5850" w:type="dxa"/>
            <w:tcBorders>
              <w:top w:val="single" w:sz="6" w:space="0" w:color="auto"/>
              <w:bottom w:val="single" w:sz="6" w:space="0" w:color="auto"/>
              <w:right w:val="single" w:sz="6" w:space="0" w:color="auto"/>
            </w:tcBorders>
            <w:vAlign w:val="center"/>
          </w:tcPr>
          <w:p w14:paraId="5A287D4C"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5E5BC2E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51AA4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291,3</w:t>
            </w:r>
          </w:p>
        </w:tc>
        <w:tc>
          <w:tcPr>
            <w:tcW w:w="1645" w:type="dxa"/>
            <w:gridSpan w:val="2"/>
            <w:tcBorders>
              <w:top w:val="single" w:sz="6" w:space="0" w:color="auto"/>
              <w:left w:val="single" w:sz="6" w:space="0" w:color="auto"/>
              <w:bottom w:val="single" w:sz="6" w:space="0" w:color="auto"/>
            </w:tcBorders>
            <w:vAlign w:val="center"/>
          </w:tcPr>
          <w:p w14:paraId="34FF529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w:t>
            </w:r>
          </w:p>
        </w:tc>
      </w:tr>
      <w:tr w:rsidR="00EF5486" w14:paraId="4A16E12A" w14:textId="77777777">
        <w:trPr>
          <w:trHeight w:val="200"/>
        </w:trPr>
        <w:tc>
          <w:tcPr>
            <w:tcW w:w="5850" w:type="dxa"/>
            <w:tcBorders>
              <w:top w:val="single" w:sz="6" w:space="0" w:color="auto"/>
              <w:bottom w:val="single" w:sz="6" w:space="0" w:color="auto"/>
              <w:right w:val="single" w:sz="6" w:space="0" w:color="auto"/>
            </w:tcBorders>
            <w:vAlign w:val="center"/>
          </w:tcPr>
          <w:p w14:paraId="2FBF334E"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5200E1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C9E25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0FC4CB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78BE25E7" w14:textId="77777777">
        <w:trPr>
          <w:trHeight w:val="200"/>
        </w:trPr>
        <w:tc>
          <w:tcPr>
            <w:tcW w:w="5850" w:type="dxa"/>
            <w:tcBorders>
              <w:top w:val="single" w:sz="6" w:space="0" w:color="auto"/>
              <w:bottom w:val="single" w:sz="6" w:space="0" w:color="auto"/>
              <w:right w:val="single" w:sz="6" w:space="0" w:color="auto"/>
            </w:tcBorders>
            <w:vAlign w:val="center"/>
          </w:tcPr>
          <w:p w14:paraId="6AC8F14E"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39DE308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F77F6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1482,1</w:t>
            </w:r>
          </w:p>
        </w:tc>
        <w:tc>
          <w:tcPr>
            <w:tcW w:w="1645" w:type="dxa"/>
            <w:gridSpan w:val="2"/>
            <w:tcBorders>
              <w:top w:val="single" w:sz="6" w:space="0" w:color="auto"/>
              <w:left w:val="single" w:sz="6" w:space="0" w:color="auto"/>
              <w:bottom w:val="single" w:sz="6" w:space="0" w:color="auto"/>
            </w:tcBorders>
            <w:vAlign w:val="center"/>
          </w:tcPr>
          <w:p w14:paraId="00DEA72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1408,6</w:t>
            </w:r>
          </w:p>
        </w:tc>
      </w:tr>
      <w:tr w:rsidR="00EF5486" w14:paraId="2989A39E" w14:textId="77777777">
        <w:trPr>
          <w:trHeight w:val="200"/>
        </w:trPr>
        <w:tc>
          <w:tcPr>
            <w:tcW w:w="5850" w:type="dxa"/>
            <w:tcBorders>
              <w:top w:val="single" w:sz="6" w:space="0" w:color="auto"/>
              <w:bottom w:val="single" w:sz="6" w:space="0" w:color="auto"/>
              <w:right w:val="single" w:sz="6" w:space="0" w:color="auto"/>
            </w:tcBorders>
            <w:vAlign w:val="center"/>
          </w:tcPr>
          <w:p w14:paraId="31C1005D"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5437AEF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3F7ED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9F1BA6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571644ED" w14:textId="77777777">
        <w:trPr>
          <w:trHeight w:val="200"/>
        </w:trPr>
        <w:tc>
          <w:tcPr>
            <w:tcW w:w="5850" w:type="dxa"/>
            <w:tcBorders>
              <w:top w:val="single" w:sz="6" w:space="0" w:color="auto"/>
              <w:bottom w:val="single" w:sz="6" w:space="0" w:color="auto"/>
              <w:right w:val="single" w:sz="6" w:space="0" w:color="auto"/>
            </w:tcBorders>
            <w:vAlign w:val="center"/>
          </w:tcPr>
          <w:p w14:paraId="2056AAD5"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37E47D5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3A8D21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1780,2</w:t>
            </w:r>
          </w:p>
        </w:tc>
        <w:tc>
          <w:tcPr>
            <w:tcW w:w="1645" w:type="dxa"/>
            <w:gridSpan w:val="2"/>
            <w:tcBorders>
              <w:top w:val="single" w:sz="6" w:space="0" w:color="auto"/>
              <w:left w:val="single" w:sz="6" w:space="0" w:color="auto"/>
              <w:bottom w:val="single" w:sz="6" w:space="0" w:color="auto"/>
            </w:tcBorders>
            <w:vAlign w:val="center"/>
          </w:tcPr>
          <w:p w14:paraId="0E90764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1673,6</w:t>
            </w:r>
          </w:p>
        </w:tc>
      </w:tr>
    </w:tbl>
    <w:p w14:paraId="0C5F2EB6"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EF5486" w14:paraId="5D102C44"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3A8FC43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866A85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554632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216C915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EF5486" w14:paraId="312DF8A2"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507F03F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3C9189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44C03EB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1E334D6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F5486" w14:paraId="480EE662" w14:textId="77777777">
        <w:trPr>
          <w:trHeight w:val="200"/>
        </w:trPr>
        <w:tc>
          <w:tcPr>
            <w:tcW w:w="5850" w:type="dxa"/>
            <w:tcBorders>
              <w:top w:val="single" w:sz="6" w:space="0" w:color="auto"/>
              <w:bottom w:val="single" w:sz="6" w:space="0" w:color="auto"/>
              <w:right w:val="single" w:sz="6" w:space="0" w:color="auto"/>
            </w:tcBorders>
            <w:vAlign w:val="center"/>
          </w:tcPr>
          <w:p w14:paraId="4BA834DE"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F011692"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37CBA46C"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1A6FA4B8"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r>
      <w:tr w:rsidR="00EF5486" w14:paraId="160932A4" w14:textId="77777777">
        <w:trPr>
          <w:trHeight w:val="205"/>
        </w:trPr>
        <w:tc>
          <w:tcPr>
            <w:tcW w:w="5850" w:type="dxa"/>
            <w:tcBorders>
              <w:top w:val="single" w:sz="6" w:space="0" w:color="auto"/>
              <w:bottom w:val="single" w:sz="6" w:space="0" w:color="auto"/>
              <w:right w:val="single" w:sz="6" w:space="0" w:color="auto"/>
            </w:tcBorders>
            <w:vAlign w:val="center"/>
          </w:tcPr>
          <w:p w14:paraId="7EA918A3"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382319A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359BFFF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84,5</w:t>
            </w:r>
          </w:p>
        </w:tc>
        <w:tc>
          <w:tcPr>
            <w:tcW w:w="1645" w:type="dxa"/>
            <w:tcBorders>
              <w:top w:val="single" w:sz="6" w:space="0" w:color="auto"/>
              <w:left w:val="single" w:sz="6" w:space="0" w:color="auto"/>
              <w:bottom w:val="single" w:sz="6" w:space="0" w:color="auto"/>
            </w:tcBorders>
            <w:vAlign w:val="center"/>
          </w:tcPr>
          <w:p w14:paraId="3CB8BBC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84,5</w:t>
            </w:r>
          </w:p>
        </w:tc>
      </w:tr>
      <w:tr w:rsidR="00EF5486" w14:paraId="6E576A58" w14:textId="77777777">
        <w:trPr>
          <w:trHeight w:val="200"/>
        </w:trPr>
        <w:tc>
          <w:tcPr>
            <w:tcW w:w="5850" w:type="dxa"/>
            <w:tcBorders>
              <w:top w:val="single" w:sz="6" w:space="0" w:color="auto"/>
              <w:bottom w:val="single" w:sz="6" w:space="0" w:color="auto"/>
              <w:right w:val="single" w:sz="6" w:space="0" w:color="auto"/>
            </w:tcBorders>
            <w:vAlign w:val="center"/>
          </w:tcPr>
          <w:p w14:paraId="79E87386"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5A4D37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7F524D5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30,8</w:t>
            </w:r>
          </w:p>
        </w:tc>
        <w:tc>
          <w:tcPr>
            <w:tcW w:w="1645" w:type="dxa"/>
            <w:tcBorders>
              <w:top w:val="single" w:sz="6" w:space="0" w:color="auto"/>
              <w:left w:val="single" w:sz="6" w:space="0" w:color="auto"/>
              <w:bottom w:val="single" w:sz="6" w:space="0" w:color="auto"/>
            </w:tcBorders>
            <w:vAlign w:val="center"/>
          </w:tcPr>
          <w:p w14:paraId="136D977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30,8</w:t>
            </w:r>
          </w:p>
        </w:tc>
      </w:tr>
      <w:tr w:rsidR="00EF5486" w14:paraId="7DA20757" w14:textId="77777777">
        <w:trPr>
          <w:trHeight w:val="200"/>
        </w:trPr>
        <w:tc>
          <w:tcPr>
            <w:tcW w:w="5850" w:type="dxa"/>
            <w:tcBorders>
              <w:top w:val="single" w:sz="6" w:space="0" w:color="auto"/>
              <w:bottom w:val="single" w:sz="6" w:space="0" w:color="auto"/>
              <w:right w:val="single" w:sz="6" w:space="0" w:color="auto"/>
            </w:tcBorders>
            <w:vAlign w:val="center"/>
          </w:tcPr>
          <w:p w14:paraId="2A9796D3"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481E30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55EEB31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493,4</w:t>
            </w:r>
          </w:p>
        </w:tc>
        <w:tc>
          <w:tcPr>
            <w:tcW w:w="1645" w:type="dxa"/>
            <w:tcBorders>
              <w:top w:val="single" w:sz="6" w:space="0" w:color="auto"/>
              <w:left w:val="single" w:sz="6" w:space="0" w:color="auto"/>
              <w:bottom w:val="single" w:sz="6" w:space="0" w:color="auto"/>
            </w:tcBorders>
            <w:vAlign w:val="center"/>
          </w:tcPr>
          <w:p w14:paraId="4158903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493,4</w:t>
            </w:r>
          </w:p>
        </w:tc>
      </w:tr>
      <w:tr w:rsidR="00EF5486" w14:paraId="3482066F" w14:textId="77777777">
        <w:trPr>
          <w:trHeight w:val="200"/>
        </w:trPr>
        <w:tc>
          <w:tcPr>
            <w:tcW w:w="5850" w:type="dxa"/>
            <w:tcBorders>
              <w:top w:val="single" w:sz="6" w:space="0" w:color="auto"/>
              <w:bottom w:val="single" w:sz="6" w:space="0" w:color="auto"/>
              <w:right w:val="single" w:sz="6" w:space="0" w:color="auto"/>
            </w:tcBorders>
            <w:vAlign w:val="center"/>
          </w:tcPr>
          <w:p w14:paraId="4C0081A0"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4A79BC0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3B30324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982,7</w:t>
            </w:r>
          </w:p>
        </w:tc>
        <w:tc>
          <w:tcPr>
            <w:tcW w:w="1645" w:type="dxa"/>
            <w:tcBorders>
              <w:top w:val="single" w:sz="6" w:space="0" w:color="auto"/>
              <w:left w:val="single" w:sz="6" w:space="0" w:color="auto"/>
              <w:bottom w:val="single" w:sz="6" w:space="0" w:color="auto"/>
            </w:tcBorders>
            <w:vAlign w:val="center"/>
          </w:tcPr>
          <w:p w14:paraId="430511A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992,2</w:t>
            </w:r>
          </w:p>
        </w:tc>
      </w:tr>
      <w:tr w:rsidR="00EF5486" w14:paraId="530425A0" w14:textId="77777777">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7B3DABF5"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7FADBD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3DD0176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14:paraId="731DA30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3AECB7CF" w14:textId="77777777">
        <w:trPr>
          <w:trHeight w:val="200"/>
        </w:trPr>
        <w:tc>
          <w:tcPr>
            <w:tcW w:w="5850" w:type="dxa"/>
            <w:tcBorders>
              <w:top w:val="single" w:sz="6" w:space="0" w:color="auto"/>
              <w:bottom w:val="single" w:sz="6" w:space="0" w:color="auto"/>
              <w:right w:val="single" w:sz="6" w:space="0" w:color="auto"/>
            </w:tcBorders>
            <w:vAlign w:val="center"/>
          </w:tcPr>
          <w:p w14:paraId="61243C1F"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462358A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550D3EB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1591,4</w:t>
            </w:r>
          </w:p>
        </w:tc>
        <w:tc>
          <w:tcPr>
            <w:tcW w:w="1645" w:type="dxa"/>
            <w:tcBorders>
              <w:top w:val="single" w:sz="6" w:space="0" w:color="auto"/>
              <w:left w:val="single" w:sz="6" w:space="0" w:color="auto"/>
              <w:bottom w:val="single" w:sz="6" w:space="0" w:color="auto"/>
            </w:tcBorders>
            <w:vAlign w:val="center"/>
          </w:tcPr>
          <w:p w14:paraId="782B947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1600,9</w:t>
            </w:r>
          </w:p>
        </w:tc>
      </w:tr>
      <w:tr w:rsidR="00EF5486" w14:paraId="53F4408D" w14:textId="77777777">
        <w:trPr>
          <w:trHeight w:val="200"/>
        </w:trPr>
        <w:tc>
          <w:tcPr>
            <w:tcW w:w="5850" w:type="dxa"/>
            <w:tcBorders>
              <w:top w:val="single" w:sz="6" w:space="0" w:color="auto"/>
              <w:bottom w:val="single" w:sz="6" w:space="0" w:color="auto"/>
              <w:right w:val="single" w:sz="6" w:space="0" w:color="auto"/>
            </w:tcBorders>
            <w:vAlign w:val="center"/>
          </w:tcPr>
          <w:p w14:paraId="26545ACA"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0D2BC20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62BEC3A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B63EFD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014843D2" w14:textId="77777777">
        <w:trPr>
          <w:trHeight w:val="200"/>
        </w:trPr>
        <w:tc>
          <w:tcPr>
            <w:tcW w:w="5850" w:type="dxa"/>
            <w:tcBorders>
              <w:top w:val="single" w:sz="6" w:space="0" w:color="auto"/>
              <w:bottom w:val="single" w:sz="6" w:space="0" w:color="auto"/>
              <w:right w:val="single" w:sz="6" w:space="0" w:color="auto"/>
            </w:tcBorders>
            <w:vAlign w:val="center"/>
          </w:tcPr>
          <w:p w14:paraId="5C5D4553"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013974C5"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14416776"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2C2ACEB2" w14:textId="77777777" w:rsidR="00EF5486" w:rsidRDefault="00EF5486">
            <w:pPr>
              <w:widowControl w:val="0"/>
              <w:autoSpaceDE w:val="0"/>
              <w:autoSpaceDN w:val="0"/>
              <w:adjustRightInd w:val="0"/>
              <w:spacing w:after="0" w:line="240" w:lineRule="auto"/>
              <w:jc w:val="center"/>
              <w:rPr>
                <w:rFonts w:ascii="Times New Roman CYR" w:hAnsi="Times New Roman CYR" w:cs="Times New Roman CYR"/>
              </w:rPr>
            </w:pPr>
          </w:p>
        </w:tc>
      </w:tr>
      <w:tr w:rsidR="00EF5486" w14:paraId="418FB4FA" w14:textId="77777777">
        <w:trPr>
          <w:trHeight w:val="200"/>
        </w:trPr>
        <w:tc>
          <w:tcPr>
            <w:tcW w:w="5850" w:type="dxa"/>
            <w:tcBorders>
              <w:top w:val="single" w:sz="6" w:space="0" w:color="auto"/>
              <w:bottom w:val="single" w:sz="6" w:space="0" w:color="auto"/>
              <w:right w:val="single" w:sz="6" w:space="0" w:color="auto"/>
            </w:tcBorders>
            <w:vAlign w:val="center"/>
          </w:tcPr>
          <w:p w14:paraId="4C5E6D26"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5D8E202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3075A2D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BF3C31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0406CEEC" w14:textId="77777777">
        <w:trPr>
          <w:trHeight w:val="200"/>
        </w:trPr>
        <w:tc>
          <w:tcPr>
            <w:tcW w:w="5850" w:type="dxa"/>
            <w:tcBorders>
              <w:top w:val="single" w:sz="6" w:space="0" w:color="auto"/>
              <w:bottom w:val="single" w:sz="6" w:space="0" w:color="auto"/>
              <w:right w:val="single" w:sz="6" w:space="0" w:color="auto"/>
            </w:tcBorders>
            <w:vAlign w:val="center"/>
          </w:tcPr>
          <w:p w14:paraId="411EA513"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4FAFA3F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2032214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E34A0B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75CDCBCF" w14:textId="77777777">
        <w:trPr>
          <w:trHeight w:val="200"/>
        </w:trPr>
        <w:tc>
          <w:tcPr>
            <w:tcW w:w="5850" w:type="dxa"/>
            <w:tcBorders>
              <w:top w:val="single" w:sz="6" w:space="0" w:color="auto"/>
              <w:bottom w:val="single" w:sz="6" w:space="0" w:color="auto"/>
              <w:right w:val="single" w:sz="6" w:space="0" w:color="auto"/>
            </w:tcBorders>
            <w:vAlign w:val="center"/>
          </w:tcPr>
          <w:p w14:paraId="143CF4ED"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018CDCA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13F8A64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17,5</w:t>
            </w:r>
          </w:p>
        </w:tc>
        <w:tc>
          <w:tcPr>
            <w:tcW w:w="1645" w:type="dxa"/>
            <w:tcBorders>
              <w:top w:val="single" w:sz="6" w:space="0" w:color="auto"/>
              <w:left w:val="single" w:sz="6" w:space="0" w:color="auto"/>
              <w:bottom w:val="single" w:sz="6" w:space="0" w:color="auto"/>
            </w:tcBorders>
            <w:vAlign w:val="center"/>
          </w:tcPr>
          <w:p w14:paraId="450F44C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19,6</w:t>
            </w:r>
          </w:p>
        </w:tc>
      </w:tr>
      <w:tr w:rsidR="00EF5486" w14:paraId="0D5B9164" w14:textId="77777777">
        <w:trPr>
          <w:trHeight w:val="200"/>
        </w:trPr>
        <w:tc>
          <w:tcPr>
            <w:tcW w:w="5850" w:type="dxa"/>
            <w:tcBorders>
              <w:top w:val="single" w:sz="6" w:space="0" w:color="auto"/>
              <w:bottom w:val="single" w:sz="6" w:space="0" w:color="auto"/>
              <w:right w:val="single" w:sz="6" w:space="0" w:color="auto"/>
            </w:tcBorders>
            <w:vAlign w:val="center"/>
          </w:tcPr>
          <w:p w14:paraId="7310B9FC"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63BBE71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3A9C4E0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w:t>
            </w:r>
          </w:p>
        </w:tc>
        <w:tc>
          <w:tcPr>
            <w:tcW w:w="1645" w:type="dxa"/>
            <w:tcBorders>
              <w:top w:val="single" w:sz="6" w:space="0" w:color="auto"/>
              <w:left w:val="single" w:sz="6" w:space="0" w:color="auto"/>
              <w:bottom w:val="single" w:sz="6" w:space="0" w:color="auto"/>
            </w:tcBorders>
            <w:vAlign w:val="center"/>
          </w:tcPr>
          <w:p w14:paraId="1969DD4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w:t>
            </w:r>
          </w:p>
        </w:tc>
      </w:tr>
      <w:tr w:rsidR="00EF5486" w14:paraId="515009CF" w14:textId="77777777">
        <w:trPr>
          <w:trHeight w:val="200"/>
        </w:trPr>
        <w:tc>
          <w:tcPr>
            <w:tcW w:w="5850" w:type="dxa"/>
            <w:tcBorders>
              <w:top w:val="single" w:sz="6" w:space="0" w:color="auto"/>
              <w:bottom w:val="single" w:sz="6" w:space="0" w:color="auto"/>
              <w:right w:val="single" w:sz="6" w:space="0" w:color="auto"/>
            </w:tcBorders>
            <w:vAlign w:val="center"/>
          </w:tcPr>
          <w:p w14:paraId="0CE56892"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7E9683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304F717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2C02B7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1C5D5BE7" w14:textId="77777777">
        <w:trPr>
          <w:trHeight w:val="200"/>
        </w:trPr>
        <w:tc>
          <w:tcPr>
            <w:tcW w:w="5850" w:type="dxa"/>
            <w:tcBorders>
              <w:top w:val="single" w:sz="6" w:space="0" w:color="auto"/>
              <w:bottom w:val="single" w:sz="6" w:space="0" w:color="auto"/>
              <w:right w:val="single" w:sz="6" w:space="0" w:color="auto"/>
            </w:tcBorders>
            <w:vAlign w:val="center"/>
          </w:tcPr>
          <w:p w14:paraId="06953008"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2460509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1E01693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w:t>
            </w:r>
          </w:p>
        </w:tc>
        <w:tc>
          <w:tcPr>
            <w:tcW w:w="1645" w:type="dxa"/>
            <w:tcBorders>
              <w:top w:val="single" w:sz="6" w:space="0" w:color="auto"/>
              <w:left w:val="single" w:sz="6" w:space="0" w:color="auto"/>
              <w:bottom w:val="single" w:sz="6" w:space="0" w:color="auto"/>
            </w:tcBorders>
            <w:vAlign w:val="center"/>
          </w:tcPr>
          <w:p w14:paraId="372EE03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w:t>
            </w:r>
          </w:p>
        </w:tc>
      </w:tr>
      <w:tr w:rsidR="00EF5486" w14:paraId="29A4A9B3" w14:textId="77777777">
        <w:trPr>
          <w:trHeight w:val="200"/>
        </w:trPr>
        <w:tc>
          <w:tcPr>
            <w:tcW w:w="5850" w:type="dxa"/>
            <w:tcBorders>
              <w:top w:val="single" w:sz="6" w:space="0" w:color="auto"/>
              <w:bottom w:val="single" w:sz="6" w:space="0" w:color="auto"/>
              <w:right w:val="single" w:sz="6" w:space="0" w:color="auto"/>
            </w:tcBorders>
            <w:vAlign w:val="center"/>
          </w:tcPr>
          <w:p w14:paraId="449B7B4B"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1BD5C5F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73174BE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55,2</w:t>
            </w:r>
          </w:p>
        </w:tc>
        <w:tc>
          <w:tcPr>
            <w:tcW w:w="1645" w:type="dxa"/>
            <w:tcBorders>
              <w:top w:val="single" w:sz="6" w:space="0" w:color="auto"/>
              <w:left w:val="single" w:sz="6" w:space="0" w:color="auto"/>
              <w:bottom w:val="single" w:sz="6" w:space="0" w:color="auto"/>
            </w:tcBorders>
            <w:vAlign w:val="center"/>
          </w:tcPr>
          <w:p w14:paraId="5FC87E5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41,2</w:t>
            </w:r>
          </w:p>
        </w:tc>
      </w:tr>
      <w:tr w:rsidR="00EF5486" w14:paraId="6DF15F92" w14:textId="77777777">
        <w:trPr>
          <w:trHeight w:val="200"/>
        </w:trPr>
        <w:tc>
          <w:tcPr>
            <w:tcW w:w="5850" w:type="dxa"/>
            <w:tcBorders>
              <w:top w:val="single" w:sz="6" w:space="0" w:color="auto"/>
              <w:bottom w:val="single" w:sz="6" w:space="0" w:color="auto"/>
              <w:right w:val="single" w:sz="6" w:space="0" w:color="auto"/>
            </w:tcBorders>
            <w:vAlign w:val="center"/>
          </w:tcPr>
          <w:p w14:paraId="2D0F11CB"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362A637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1336104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C1BB4B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199061CE" w14:textId="77777777">
        <w:trPr>
          <w:trHeight w:val="200"/>
        </w:trPr>
        <w:tc>
          <w:tcPr>
            <w:tcW w:w="5850" w:type="dxa"/>
            <w:tcBorders>
              <w:top w:val="single" w:sz="6" w:space="0" w:color="auto"/>
              <w:bottom w:val="single" w:sz="6" w:space="0" w:color="auto"/>
              <w:right w:val="single" w:sz="6" w:space="0" w:color="auto"/>
            </w:tcBorders>
            <w:vAlign w:val="center"/>
          </w:tcPr>
          <w:p w14:paraId="5FEC449F"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061166D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64A3599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100,9</w:t>
            </w:r>
          </w:p>
        </w:tc>
        <w:tc>
          <w:tcPr>
            <w:tcW w:w="1645" w:type="dxa"/>
            <w:tcBorders>
              <w:top w:val="single" w:sz="6" w:space="0" w:color="auto"/>
              <w:left w:val="single" w:sz="6" w:space="0" w:color="auto"/>
              <w:bottom w:val="single" w:sz="6" w:space="0" w:color="auto"/>
            </w:tcBorders>
            <w:vAlign w:val="center"/>
          </w:tcPr>
          <w:p w14:paraId="69AFD52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2746CC12" w14:textId="77777777">
        <w:trPr>
          <w:trHeight w:val="200"/>
        </w:trPr>
        <w:tc>
          <w:tcPr>
            <w:tcW w:w="5850" w:type="dxa"/>
            <w:tcBorders>
              <w:top w:val="single" w:sz="6" w:space="0" w:color="auto"/>
              <w:bottom w:val="single" w:sz="6" w:space="0" w:color="auto"/>
              <w:right w:val="single" w:sz="6" w:space="0" w:color="auto"/>
            </w:tcBorders>
            <w:vAlign w:val="center"/>
          </w:tcPr>
          <w:p w14:paraId="5304D741"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7BC2B40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77813B1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188,8</w:t>
            </w:r>
          </w:p>
        </w:tc>
        <w:tc>
          <w:tcPr>
            <w:tcW w:w="1645" w:type="dxa"/>
            <w:tcBorders>
              <w:top w:val="single" w:sz="6" w:space="0" w:color="auto"/>
              <w:left w:val="single" w:sz="6" w:space="0" w:color="auto"/>
              <w:bottom w:val="single" w:sz="6" w:space="0" w:color="auto"/>
            </w:tcBorders>
            <w:vAlign w:val="center"/>
          </w:tcPr>
          <w:p w14:paraId="33C4FDB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72,7</w:t>
            </w:r>
          </w:p>
        </w:tc>
      </w:tr>
      <w:tr w:rsidR="00EF5486" w14:paraId="637CBC31" w14:textId="77777777">
        <w:trPr>
          <w:trHeight w:val="200"/>
        </w:trPr>
        <w:tc>
          <w:tcPr>
            <w:tcW w:w="5850" w:type="dxa"/>
            <w:tcBorders>
              <w:top w:val="single" w:sz="6" w:space="0" w:color="auto"/>
              <w:bottom w:val="single" w:sz="6" w:space="0" w:color="auto"/>
              <w:right w:val="single" w:sz="6" w:space="0" w:color="auto"/>
            </w:tcBorders>
            <w:vAlign w:val="center"/>
          </w:tcPr>
          <w:p w14:paraId="620F9FE9"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0C76918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3BB9A06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B4AE695"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25A2E252" w14:textId="77777777">
        <w:trPr>
          <w:trHeight w:val="200"/>
        </w:trPr>
        <w:tc>
          <w:tcPr>
            <w:tcW w:w="5850" w:type="dxa"/>
            <w:tcBorders>
              <w:top w:val="single" w:sz="6" w:space="0" w:color="auto"/>
              <w:bottom w:val="single" w:sz="6" w:space="0" w:color="auto"/>
              <w:right w:val="single" w:sz="6" w:space="0" w:color="auto"/>
            </w:tcBorders>
            <w:vAlign w:val="center"/>
          </w:tcPr>
          <w:p w14:paraId="434C8A61"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6A65784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51C3980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1780,2</w:t>
            </w:r>
          </w:p>
        </w:tc>
        <w:tc>
          <w:tcPr>
            <w:tcW w:w="1645" w:type="dxa"/>
            <w:tcBorders>
              <w:top w:val="single" w:sz="6" w:space="0" w:color="auto"/>
              <w:left w:val="single" w:sz="6" w:space="0" w:color="auto"/>
              <w:bottom w:val="single" w:sz="6" w:space="0" w:color="auto"/>
            </w:tcBorders>
            <w:vAlign w:val="center"/>
          </w:tcPr>
          <w:p w14:paraId="57AD124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1673,6</w:t>
            </w:r>
          </w:p>
        </w:tc>
      </w:tr>
    </w:tbl>
    <w:p w14:paraId="74D123ED"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Баланс Товариства складено у вiдповiдностi з вимогами Нацiонального положення (стандарту) бухгалтерського облiку 25 "Спрощена фiнансова звiтнiсть".</w:t>
      </w:r>
    </w:p>
    <w:p w14:paraId="165C278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6864ECDC"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02DFA21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58594077"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вiдображенi у фiнансовiй звiтностi за первiсною вартiстю.  Оцiнка наявностi, надходження, вибуття, ремонту та амортизацiї основних засобiв проводиться у вiдповiдностi з вимогами НП(С)БО №7 "Основнi засоби" та обраною облiковою полiтикою пiдприємства.  Первiсна вартiсть основних засобiв на 31.12.2023 - 1102,2 тис. грн., знос -857 тис.грн., залишкова вартiсть 245,2 тис. грн. Первiсна вартiсть основних засобiв на 31.12.2024 - 1102,2 тис. грн., знос - 896,2 тис.грн., залишкова вартiсть 206 тис. грн. </w:t>
      </w:r>
    </w:p>
    <w:p w14:paraId="730AEA59"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04CD565E"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Амортизацiя основних засобiв нараховується прямолiнiйним методом, пооб'єктно, виходячи з термiну їх корисного використання. </w:t>
      </w:r>
    </w:p>
    <w:p w14:paraId="5476F557"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72AEF659"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Дебiторська заборгованiсть за товари (роботи, послуги), включена в пiдсумок балансу за первiсною вартiстю без вирахування резерву сумнiвних боргiв </w:t>
      </w:r>
    </w:p>
    <w:p w14:paraId="3D2DBC2D"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1E98F054"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Визнання, облiк та оцiнка зобов'язань Товариства здiйснюється у вiдповiдностi з вимогами НП(С)БО №11 &lt;Зобов'язання&gt;. Поточнi зобов'язання складаються з кредиторської заборгованостi за товари, роботи, послуги, з поточних зобов'язань за розрахунками з бюджетом, з оплати працi та з iнших поточних зобов'язань. </w:t>
      </w:r>
    </w:p>
    <w:p w14:paraId="6C488228"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34B628DA"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Заборгованiсть з оплати працi та по розрахунках з бюджетом є поточною</w:t>
      </w:r>
    </w:p>
    <w:p w14:paraId="4B49F176"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6EC11388"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0017362E"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p w14:paraId="15863A3C" w14:textId="77777777" w:rsidR="00EF5486" w:rsidRDefault="00EF5486">
      <w:pPr>
        <w:widowControl w:val="0"/>
        <w:autoSpaceDE w:val="0"/>
        <w:autoSpaceDN w:val="0"/>
        <w:adjustRightInd w:val="0"/>
        <w:spacing w:after="0" w:line="240" w:lineRule="auto"/>
        <w:rPr>
          <w:rFonts w:ascii="Times New Roman CYR" w:hAnsi="Times New Roman CYR" w:cs="Times New Roman CYR"/>
        </w:rPr>
        <w:sectPr w:rsidR="00EF5486">
          <w:pgSz w:w="12240" w:h="15840"/>
          <w:pgMar w:top="570" w:right="720" w:bottom="570" w:left="720" w:header="708" w:footer="708" w:gutter="0"/>
          <w:cols w:space="720"/>
          <w:noEndnote/>
        </w:sectPr>
      </w:pPr>
    </w:p>
    <w:p w14:paraId="5974DA2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14:paraId="72E0EC4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14:paraId="39D695E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EF5486" w14:paraId="74BA8443"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7841747D" w14:textId="77777777" w:rsidR="00EF5486" w:rsidRDefault="001C5EB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021EDABF" w14:textId="77777777" w:rsidR="00EF5486" w:rsidRDefault="001C5EB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EF5486" w14:paraId="076FA8CE"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3270E4F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00DCF5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CD8527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31E05D7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EF5486" w14:paraId="3DA34250"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61ABAE3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12485E5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7D57CC9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2C51151A"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F5486" w14:paraId="43272A03" w14:textId="77777777">
        <w:trPr>
          <w:trHeight w:val="200"/>
        </w:trPr>
        <w:tc>
          <w:tcPr>
            <w:tcW w:w="5850" w:type="dxa"/>
            <w:tcBorders>
              <w:top w:val="single" w:sz="6" w:space="0" w:color="auto"/>
              <w:bottom w:val="single" w:sz="6" w:space="0" w:color="auto"/>
              <w:right w:val="single" w:sz="6" w:space="0" w:color="auto"/>
            </w:tcBorders>
            <w:vAlign w:val="center"/>
          </w:tcPr>
          <w:p w14:paraId="3B33D5EC"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4EA296E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84D3E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3022,6</w:t>
            </w:r>
          </w:p>
        </w:tc>
        <w:tc>
          <w:tcPr>
            <w:tcW w:w="1645" w:type="dxa"/>
            <w:gridSpan w:val="2"/>
            <w:tcBorders>
              <w:top w:val="single" w:sz="6" w:space="0" w:color="auto"/>
              <w:left w:val="single" w:sz="6" w:space="0" w:color="auto"/>
              <w:bottom w:val="single" w:sz="6" w:space="0" w:color="auto"/>
            </w:tcBorders>
            <w:vAlign w:val="center"/>
          </w:tcPr>
          <w:p w14:paraId="58C2C5B2"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2211,5</w:t>
            </w:r>
          </w:p>
        </w:tc>
      </w:tr>
      <w:tr w:rsidR="00EF5486" w14:paraId="53280152" w14:textId="77777777">
        <w:trPr>
          <w:trHeight w:val="200"/>
        </w:trPr>
        <w:tc>
          <w:tcPr>
            <w:tcW w:w="5850" w:type="dxa"/>
            <w:tcBorders>
              <w:top w:val="single" w:sz="6" w:space="0" w:color="auto"/>
              <w:bottom w:val="single" w:sz="6" w:space="0" w:color="auto"/>
              <w:right w:val="single" w:sz="6" w:space="0" w:color="auto"/>
            </w:tcBorders>
            <w:vAlign w:val="center"/>
          </w:tcPr>
          <w:p w14:paraId="50838197"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600F692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41DB3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B83322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w:t>
            </w:r>
          </w:p>
        </w:tc>
      </w:tr>
      <w:tr w:rsidR="00EF5486" w14:paraId="011E4258" w14:textId="77777777">
        <w:trPr>
          <w:trHeight w:val="200"/>
        </w:trPr>
        <w:tc>
          <w:tcPr>
            <w:tcW w:w="5850" w:type="dxa"/>
            <w:tcBorders>
              <w:top w:val="single" w:sz="6" w:space="0" w:color="auto"/>
              <w:bottom w:val="single" w:sz="6" w:space="0" w:color="auto"/>
              <w:right w:val="single" w:sz="6" w:space="0" w:color="auto"/>
            </w:tcBorders>
            <w:vAlign w:val="center"/>
          </w:tcPr>
          <w:p w14:paraId="40C789FF"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4205C1F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F01C9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386B018"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F5486" w14:paraId="03134BA2" w14:textId="77777777">
        <w:trPr>
          <w:trHeight w:val="200"/>
        </w:trPr>
        <w:tc>
          <w:tcPr>
            <w:tcW w:w="5850" w:type="dxa"/>
            <w:tcBorders>
              <w:top w:val="single" w:sz="6" w:space="0" w:color="auto"/>
              <w:bottom w:val="single" w:sz="6" w:space="0" w:color="auto"/>
              <w:right w:val="single" w:sz="6" w:space="0" w:color="auto"/>
            </w:tcBorders>
            <w:vAlign w:val="center"/>
          </w:tcPr>
          <w:p w14:paraId="00E3D13C"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3EDEA52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7334B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3022,6</w:t>
            </w:r>
          </w:p>
        </w:tc>
        <w:tc>
          <w:tcPr>
            <w:tcW w:w="1645" w:type="dxa"/>
            <w:gridSpan w:val="2"/>
            <w:tcBorders>
              <w:top w:val="single" w:sz="6" w:space="0" w:color="auto"/>
              <w:left w:val="single" w:sz="6" w:space="0" w:color="auto"/>
              <w:bottom w:val="single" w:sz="6" w:space="0" w:color="auto"/>
            </w:tcBorders>
            <w:vAlign w:val="center"/>
          </w:tcPr>
          <w:p w14:paraId="24B9B2F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2221,2</w:t>
            </w:r>
          </w:p>
        </w:tc>
      </w:tr>
      <w:tr w:rsidR="00EF5486" w14:paraId="441B969A" w14:textId="77777777">
        <w:trPr>
          <w:trHeight w:val="200"/>
        </w:trPr>
        <w:tc>
          <w:tcPr>
            <w:tcW w:w="5850" w:type="dxa"/>
            <w:tcBorders>
              <w:top w:val="single" w:sz="6" w:space="0" w:color="auto"/>
              <w:bottom w:val="single" w:sz="6" w:space="0" w:color="auto"/>
              <w:right w:val="single" w:sz="6" w:space="0" w:color="auto"/>
            </w:tcBorders>
            <w:vAlign w:val="center"/>
          </w:tcPr>
          <w:p w14:paraId="1649252D"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0F23DFFB"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54663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(2189)</w:t>
            </w:r>
          </w:p>
        </w:tc>
        <w:tc>
          <w:tcPr>
            <w:tcW w:w="1645" w:type="dxa"/>
            <w:gridSpan w:val="2"/>
            <w:tcBorders>
              <w:top w:val="single" w:sz="6" w:space="0" w:color="auto"/>
              <w:left w:val="single" w:sz="6" w:space="0" w:color="auto"/>
              <w:bottom w:val="single" w:sz="6" w:space="0" w:color="auto"/>
            </w:tcBorders>
            <w:vAlign w:val="center"/>
          </w:tcPr>
          <w:p w14:paraId="36E32BF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(1514,2)</w:t>
            </w:r>
          </w:p>
        </w:tc>
      </w:tr>
      <w:tr w:rsidR="00EF5486" w14:paraId="086EA5E8" w14:textId="77777777">
        <w:trPr>
          <w:trHeight w:val="200"/>
        </w:trPr>
        <w:tc>
          <w:tcPr>
            <w:tcW w:w="5850" w:type="dxa"/>
            <w:tcBorders>
              <w:top w:val="single" w:sz="6" w:space="0" w:color="auto"/>
              <w:bottom w:val="single" w:sz="6" w:space="0" w:color="auto"/>
              <w:right w:val="single" w:sz="6" w:space="0" w:color="auto"/>
            </w:tcBorders>
            <w:vAlign w:val="center"/>
          </w:tcPr>
          <w:p w14:paraId="716D57ED"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0AD311F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64F5BD"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(713,2)</w:t>
            </w:r>
          </w:p>
        </w:tc>
        <w:tc>
          <w:tcPr>
            <w:tcW w:w="1645" w:type="dxa"/>
            <w:gridSpan w:val="2"/>
            <w:tcBorders>
              <w:top w:val="single" w:sz="6" w:space="0" w:color="auto"/>
              <w:left w:val="single" w:sz="6" w:space="0" w:color="auto"/>
              <w:bottom w:val="single" w:sz="6" w:space="0" w:color="auto"/>
            </w:tcBorders>
            <w:vAlign w:val="center"/>
          </w:tcPr>
          <w:p w14:paraId="623438A9"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(602,2)</w:t>
            </w:r>
          </w:p>
        </w:tc>
      </w:tr>
      <w:tr w:rsidR="00EF5486" w14:paraId="6E7750C2" w14:textId="77777777">
        <w:trPr>
          <w:trHeight w:val="200"/>
        </w:trPr>
        <w:tc>
          <w:tcPr>
            <w:tcW w:w="5850" w:type="dxa"/>
            <w:tcBorders>
              <w:top w:val="single" w:sz="6" w:space="0" w:color="auto"/>
              <w:bottom w:val="single" w:sz="6" w:space="0" w:color="auto"/>
              <w:right w:val="single" w:sz="6" w:space="0" w:color="auto"/>
            </w:tcBorders>
            <w:vAlign w:val="center"/>
          </w:tcPr>
          <w:p w14:paraId="17DF6816"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70A8CD4F"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D94E2E"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(109,1)</w:t>
            </w:r>
          </w:p>
        </w:tc>
        <w:tc>
          <w:tcPr>
            <w:tcW w:w="1645" w:type="dxa"/>
            <w:gridSpan w:val="2"/>
            <w:tcBorders>
              <w:top w:val="single" w:sz="6" w:space="0" w:color="auto"/>
              <w:left w:val="single" w:sz="6" w:space="0" w:color="auto"/>
              <w:bottom w:val="single" w:sz="6" w:space="0" w:color="auto"/>
            </w:tcBorders>
            <w:vAlign w:val="center"/>
          </w:tcPr>
          <w:p w14:paraId="2999059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(94,6)</w:t>
            </w:r>
          </w:p>
        </w:tc>
      </w:tr>
      <w:tr w:rsidR="00EF5486" w14:paraId="6F163537" w14:textId="77777777">
        <w:trPr>
          <w:trHeight w:val="200"/>
        </w:trPr>
        <w:tc>
          <w:tcPr>
            <w:tcW w:w="5850" w:type="dxa"/>
            <w:tcBorders>
              <w:top w:val="single" w:sz="6" w:space="0" w:color="auto"/>
              <w:bottom w:val="single" w:sz="6" w:space="0" w:color="auto"/>
              <w:right w:val="single" w:sz="6" w:space="0" w:color="auto"/>
            </w:tcBorders>
            <w:vAlign w:val="center"/>
          </w:tcPr>
          <w:p w14:paraId="72620E72"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36D121E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00D6EF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(3011,3)</w:t>
            </w:r>
          </w:p>
        </w:tc>
        <w:tc>
          <w:tcPr>
            <w:tcW w:w="1645" w:type="dxa"/>
            <w:gridSpan w:val="2"/>
            <w:tcBorders>
              <w:top w:val="single" w:sz="6" w:space="0" w:color="auto"/>
              <w:left w:val="single" w:sz="6" w:space="0" w:color="auto"/>
              <w:bottom w:val="single" w:sz="6" w:space="0" w:color="auto"/>
            </w:tcBorders>
            <w:vAlign w:val="center"/>
          </w:tcPr>
          <w:p w14:paraId="6E668C0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(2211)</w:t>
            </w:r>
          </w:p>
        </w:tc>
      </w:tr>
      <w:tr w:rsidR="00EF5486" w14:paraId="2622A592" w14:textId="77777777">
        <w:trPr>
          <w:trHeight w:val="200"/>
        </w:trPr>
        <w:tc>
          <w:tcPr>
            <w:tcW w:w="5850" w:type="dxa"/>
            <w:tcBorders>
              <w:top w:val="single" w:sz="6" w:space="0" w:color="auto"/>
              <w:bottom w:val="single" w:sz="6" w:space="0" w:color="auto"/>
              <w:right w:val="single" w:sz="6" w:space="0" w:color="auto"/>
            </w:tcBorders>
            <w:vAlign w:val="center"/>
          </w:tcPr>
          <w:p w14:paraId="42046F00"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3F231BC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ECA344"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w:t>
            </w:r>
          </w:p>
        </w:tc>
        <w:tc>
          <w:tcPr>
            <w:tcW w:w="1645" w:type="dxa"/>
            <w:gridSpan w:val="2"/>
            <w:tcBorders>
              <w:top w:val="single" w:sz="6" w:space="0" w:color="auto"/>
              <w:left w:val="single" w:sz="6" w:space="0" w:color="auto"/>
              <w:bottom w:val="single" w:sz="6" w:space="0" w:color="auto"/>
            </w:tcBorders>
            <w:vAlign w:val="center"/>
          </w:tcPr>
          <w:p w14:paraId="51402D9C"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w:t>
            </w:r>
          </w:p>
        </w:tc>
      </w:tr>
      <w:tr w:rsidR="00EF5486" w14:paraId="3E01B5BC" w14:textId="77777777">
        <w:trPr>
          <w:trHeight w:val="200"/>
        </w:trPr>
        <w:tc>
          <w:tcPr>
            <w:tcW w:w="5850" w:type="dxa"/>
            <w:tcBorders>
              <w:top w:val="single" w:sz="6" w:space="0" w:color="auto"/>
              <w:bottom w:val="single" w:sz="6" w:space="0" w:color="auto"/>
              <w:right w:val="single" w:sz="6" w:space="0" w:color="auto"/>
            </w:tcBorders>
            <w:vAlign w:val="center"/>
          </w:tcPr>
          <w:p w14:paraId="1A369B19"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BE8C561"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E8F606"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645" w:type="dxa"/>
            <w:gridSpan w:val="2"/>
            <w:tcBorders>
              <w:top w:val="single" w:sz="6" w:space="0" w:color="auto"/>
              <w:left w:val="single" w:sz="6" w:space="0" w:color="auto"/>
              <w:bottom w:val="single" w:sz="6" w:space="0" w:color="auto"/>
            </w:tcBorders>
            <w:vAlign w:val="center"/>
          </w:tcPr>
          <w:p w14:paraId="63333193"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r>
      <w:tr w:rsidR="00EF5486" w14:paraId="74F5EF0B" w14:textId="77777777">
        <w:trPr>
          <w:trHeight w:val="200"/>
        </w:trPr>
        <w:tc>
          <w:tcPr>
            <w:tcW w:w="5850" w:type="dxa"/>
            <w:tcBorders>
              <w:top w:val="single" w:sz="6" w:space="0" w:color="auto"/>
              <w:bottom w:val="single" w:sz="6" w:space="0" w:color="auto"/>
              <w:right w:val="single" w:sz="6" w:space="0" w:color="auto"/>
            </w:tcBorders>
            <w:vAlign w:val="center"/>
          </w:tcPr>
          <w:p w14:paraId="62A5C543" w14:textId="77777777" w:rsidR="00EF5486" w:rsidRDefault="001C5E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0C8D7EA0"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3F671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w:t>
            </w:r>
          </w:p>
        </w:tc>
        <w:tc>
          <w:tcPr>
            <w:tcW w:w="1645" w:type="dxa"/>
            <w:gridSpan w:val="2"/>
            <w:tcBorders>
              <w:top w:val="single" w:sz="6" w:space="0" w:color="auto"/>
              <w:left w:val="single" w:sz="6" w:space="0" w:color="auto"/>
              <w:bottom w:val="single" w:sz="6" w:space="0" w:color="auto"/>
            </w:tcBorders>
            <w:vAlign w:val="center"/>
          </w:tcPr>
          <w:p w14:paraId="3A62A237" w14:textId="77777777" w:rsidR="00EF5486" w:rsidRDefault="001C5E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w:t>
            </w:r>
          </w:p>
        </w:tc>
      </w:tr>
    </w:tbl>
    <w:p w14:paraId="19E07BC0"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Змiст та форма звiту про фiнансовi результати, а також загальнi вимоги до розкриття його статей визначаються Товариством у вiдповiдностi з вимогами  Нацiонального положення (стандарту) бухгалтерського облiку 25 "Спрощена фiнансова звiтнiсть".</w:t>
      </w:r>
    </w:p>
    <w:p w14:paraId="53F826E0"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71F84D11"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5DB18261"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7DE3B128"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Дохiд (виручка) вiд реалiзацiї продукцiї (товарiв, робiт, послуг), iншi операцiйнi та iншi звичайнi доходи за 2024 рiк Товариством визначалися в облiку в цiлому iз дотриманням вимог НП(С)БО №15 № &lt;Дохiд&gt;.</w:t>
      </w:r>
    </w:p>
    <w:p w14:paraId="23103748"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4025806D"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79BCA312"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54C8E2B2"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Облiк витрат дiяльностi здiйснювався в цiлому вiдповiдно до вимог НП(С)БО №16 &lt;Витрати&gt;.</w:t>
      </w:r>
    </w:p>
    <w:p w14:paraId="39ADBBED"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590F5733"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3C913324"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2963D055"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результатами фiнансово-господарської дiяльностi за 2024 рiк Товариством отримано прибуток 9,3  тис.грн</w:t>
      </w:r>
    </w:p>
    <w:p w14:paraId="753C2810"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1FD9F031"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06E03D61"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639F60D8"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Вiктор ГЛУЩЕНКО</w:t>
      </w:r>
    </w:p>
    <w:p w14:paraId="7453178E"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pPr>
    </w:p>
    <w:p w14:paraId="32BBA1AA" w14:textId="77777777" w:rsidR="00EF5486" w:rsidRDefault="001C5E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Валентина ПРОТОВЕНЬ</w:t>
      </w:r>
    </w:p>
    <w:p w14:paraId="6335D2FE" w14:textId="77777777" w:rsidR="00EF5486" w:rsidRDefault="00EF5486">
      <w:pPr>
        <w:widowControl w:val="0"/>
        <w:autoSpaceDE w:val="0"/>
        <w:autoSpaceDN w:val="0"/>
        <w:adjustRightInd w:val="0"/>
        <w:spacing w:after="0" w:line="240" w:lineRule="auto"/>
        <w:jc w:val="both"/>
        <w:rPr>
          <w:rFonts w:ascii="Times New Roman CYR" w:hAnsi="Times New Roman CYR" w:cs="Times New Roman CYR"/>
        </w:rPr>
        <w:sectPr w:rsidR="00EF5486">
          <w:pgSz w:w="12240" w:h="15840"/>
          <w:pgMar w:top="570" w:right="720" w:bottom="570" w:left="720" w:header="708" w:footer="708" w:gutter="0"/>
          <w:cols w:space="720"/>
          <w:noEndnote/>
        </w:sectPr>
      </w:pPr>
    </w:p>
    <w:p w14:paraId="22EC4B1E" w14:textId="77777777" w:rsidR="00EF5486" w:rsidRDefault="00EF5486">
      <w:pPr>
        <w:widowControl w:val="0"/>
        <w:autoSpaceDE w:val="0"/>
        <w:autoSpaceDN w:val="0"/>
        <w:adjustRightInd w:val="0"/>
        <w:spacing w:after="0" w:line="240" w:lineRule="auto"/>
        <w:rPr>
          <w:rFonts w:ascii="Times New Roman CYR" w:hAnsi="Times New Roman CYR" w:cs="Times New Roman CYR"/>
        </w:rPr>
      </w:pPr>
    </w:p>
    <w:p w14:paraId="5E0A8681" w14:textId="77777777" w:rsidR="001C5EB8" w:rsidRDefault="001C5EB8">
      <w:pPr>
        <w:widowControl w:val="0"/>
        <w:autoSpaceDE w:val="0"/>
        <w:autoSpaceDN w:val="0"/>
        <w:adjustRightInd w:val="0"/>
        <w:spacing w:after="0" w:line="240" w:lineRule="auto"/>
        <w:rPr>
          <w:rFonts w:ascii="Times New Roman CYR" w:hAnsi="Times New Roman CYR" w:cs="Times New Roman CYR"/>
        </w:rPr>
      </w:pPr>
    </w:p>
    <w:sectPr w:rsidR="001C5EB8">
      <w:pgSz w:w="12240" w:h="15840"/>
      <w:pgMar w:top="570" w:right="720" w:bottom="570" w:left="72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E4"/>
    <w:rsid w:val="001C5EB8"/>
    <w:rsid w:val="003A39E4"/>
    <w:rsid w:val="004B4114"/>
    <w:rsid w:val="00647E4D"/>
    <w:rsid w:val="00CA4394"/>
    <w:rsid w:val="00E240EC"/>
    <w:rsid w:val="00EF5486"/>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24CBA7"/>
  <w14:defaultImageDpi w14:val="0"/>
  <w15:docId w15:val="{9983AB39-0D76-4E96-BD98-8E190BEA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47E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7E4D"/>
    <w:rPr>
      <w:rFonts w:asciiTheme="majorHAnsi" w:eastAsiaTheme="majorEastAsia" w:hAnsiTheme="majorHAnsi" w:cstheme="majorBidi"/>
      <w:color w:val="2F5496" w:themeColor="accent1" w:themeShade="BF"/>
      <w:sz w:val="32"/>
      <w:szCs w:val="32"/>
    </w:rPr>
  </w:style>
  <w:style w:type="paragraph" w:styleId="a3">
    <w:name w:val="TOC Heading"/>
    <w:basedOn w:val="1"/>
    <w:next w:val="a"/>
    <w:uiPriority w:val="39"/>
    <w:unhideWhenUsed/>
    <w:qFormat/>
    <w:rsid w:val="00647E4D"/>
    <w:pPr>
      <w:outlineLvl w:val="9"/>
    </w:pPr>
  </w:style>
  <w:style w:type="paragraph" w:styleId="11">
    <w:name w:val="toc 1"/>
    <w:basedOn w:val="a"/>
    <w:next w:val="a"/>
    <w:autoRedefine/>
    <w:uiPriority w:val="39"/>
    <w:unhideWhenUsed/>
    <w:rsid w:val="00647E4D"/>
    <w:pPr>
      <w:spacing w:after="100"/>
    </w:pPr>
  </w:style>
  <w:style w:type="character" w:styleId="a4">
    <w:name w:val="Hyperlink"/>
    <w:basedOn w:val="a0"/>
    <w:uiPriority w:val="99"/>
    <w:unhideWhenUsed/>
    <w:rsid w:val="00647E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E2BF2-C226-4B6B-818D-555B1C94F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63</Pages>
  <Words>91475</Words>
  <Characters>52142</Characters>
  <Application>Microsoft Office Word</Application>
  <DocSecurity>0</DocSecurity>
  <Lines>434</Lines>
  <Paragraphs>286</Paragraphs>
  <ScaleCrop>false</ScaleCrop>
  <Company/>
  <LinksUpToDate>false</LinksUpToDate>
  <CharactersWithSpaces>143331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ASAdmin</cp:lastModifiedBy>
  <cp:revision>5</cp:revision>
  <dcterms:created xsi:type="dcterms:W3CDTF">2025-09-13T10:41:00Z</dcterms:created>
  <dcterms:modified xsi:type="dcterms:W3CDTF">2025-09-27T15:29:00Z</dcterms:modified>
</cp:coreProperties>
</file>